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B06" w:rsidRPr="00F54F34" w:rsidRDefault="00A26B06" w:rsidP="00A26B06">
      <w:pPr>
        <w:spacing w:after="0"/>
        <w:rPr>
          <w:sz w:val="20"/>
          <w:szCs w:val="20"/>
        </w:rPr>
      </w:pPr>
      <w:r w:rsidRPr="00F54F34">
        <w:rPr>
          <w:sz w:val="20"/>
          <w:szCs w:val="20"/>
        </w:rPr>
        <w:t xml:space="preserve">Algemene Inkoopvoorwaarden </w:t>
      </w:r>
      <w:r w:rsidRPr="00F54F34">
        <w:rPr>
          <w:sz w:val="20"/>
          <w:szCs w:val="20"/>
        </w:rPr>
        <w:t>Atelier Pracht (Scheveningse Pracht)</w:t>
      </w:r>
    </w:p>
    <w:p w:rsidR="00F54F34" w:rsidRDefault="00A26B06">
      <w:pPr>
        <w:rPr>
          <w:sz w:val="20"/>
          <w:szCs w:val="20"/>
        </w:rPr>
      </w:pPr>
      <w:r w:rsidRPr="00F54F34">
        <w:rPr>
          <w:sz w:val="20"/>
          <w:szCs w:val="20"/>
        </w:rPr>
        <w:t>Statutair gevestigd te</w:t>
      </w:r>
      <w:r w:rsidRPr="00F54F34">
        <w:rPr>
          <w:sz w:val="20"/>
          <w:szCs w:val="20"/>
        </w:rPr>
        <w:t xml:space="preserve"> den Haag </w:t>
      </w:r>
    </w:p>
    <w:p w:rsidR="00A26B06" w:rsidRPr="00F54F34" w:rsidRDefault="00F54F34">
      <w:pPr>
        <w:rPr>
          <w:sz w:val="20"/>
          <w:szCs w:val="20"/>
        </w:rPr>
      </w:pPr>
      <w:r>
        <w:rPr>
          <w:sz w:val="20"/>
          <w:szCs w:val="20"/>
        </w:rPr>
        <w:t xml:space="preserve">Opgemaakt </w:t>
      </w:r>
      <w:r w:rsidR="00A26B06" w:rsidRPr="00F54F34">
        <w:rPr>
          <w:sz w:val="20"/>
          <w:szCs w:val="20"/>
        </w:rPr>
        <w:t>18</w:t>
      </w:r>
      <w:r w:rsidR="00A26B06" w:rsidRPr="00F54F34">
        <w:rPr>
          <w:sz w:val="20"/>
          <w:szCs w:val="20"/>
        </w:rPr>
        <w:t>-0</w:t>
      </w:r>
      <w:r w:rsidR="00A26B06" w:rsidRPr="00F54F34">
        <w:rPr>
          <w:sz w:val="20"/>
          <w:szCs w:val="20"/>
        </w:rPr>
        <w:t>3</w:t>
      </w:r>
      <w:r w:rsidR="00A26B06" w:rsidRPr="00F54F34">
        <w:rPr>
          <w:sz w:val="20"/>
          <w:szCs w:val="20"/>
        </w:rPr>
        <w:t>-201</w:t>
      </w:r>
      <w:r w:rsidR="00A26B06" w:rsidRPr="00F54F34">
        <w:rPr>
          <w:sz w:val="20"/>
          <w:szCs w:val="20"/>
        </w:rPr>
        <w:t>9</w:t>
      </w:r>
      <w:r w:rsidR="00A26B06" w:rsidRPr="00F54F34">
        <w:rPr>
          <w:sz w:val="20"/>
          <w:szCs w:val="20"/>
        </w:rPr>
        <w:t xml:space="preserve"> </w:t>
      </w:r>
    </w:p>
    <w:p w:rsidR="00A26B06" w:rsidRPr="00F54F34" w:rsidRDefault="00A26B06">
      <w:pPr>
        <w:rPr>
          <w:sz w:val="20"/>
          <w:szCs w:val="20"/>
        </w:rPr>
      </w:pPr>
      <w:r w:rsidRPr="00F54F34">
        <w:rPr>
          <w:b/>
          <w:sz w:val="20"/>
          <w:szCs w:val="20"/>
        </w:rPr>
        <w:t xml:space="preserve">1 Algemeen </w:t>
      </w:r>
      <w:r w:rsidRPr="00F54F34">
        <w:rPr>
          <w:b/>
          <w:sz w:val="20"/>
          <w:szCs w:val="20"/>
        </w:rPr>
        <w:t xml:space="preserve"> - </w:t>
      </w:r>
      <w:r w:rsidRPr="00F54F34">
        <w:rPr>
          <w:b/>
          <w:sz w:val="20"/>
          <w:szCs w:val="20"/>
        </w:rPr>
        <w:t>Artikel 1</w:t>
      </w:r>
      <w:r w:rsidRPr="00F54F34">
        <w:rPr>
          <w:sz w:val="20"/>
          <w:szCs w:val="20"/>
        </w:rPr>
        <w:t xml:space="preserve">. </w:t>
      </w:r>
    </w:p>
    <w:p w:rsidR="00A26B06" w:rsidRPr="00F54F34" w:rsidRDefault="00A26B06" w:rsidP="00A26B06">
      <w:pPr>
        <w:spacing w:after="0"/>
        <w:rPr>
          <w:sz w:val="20"/>
          <w:szCs w:val="20"/>
        </w:rPr>
      </w:pPr>
      <w:r w:rsidRPr="00F54F34">
        <w:rPr>
          <w:sz w:val="20"/>
          <w:szCs w:val="20"/>
        </w:rPr>
        <w:t xml:space="preserve">1. Deze voorwaarden zijn van toepassing op iedere inkoop of offerte-aanvraag van TON Projectstoffering B.V., hierna te noemen: </w:t>
      </w:r>
      <w:r w:rsidR="00B21549">
        <w:rPr>
          <w:sz w:val="20"/>
          <w:szCs w:val="20"/>
        </w:rPr>
        <w:t>“AP”</w:t>
      </w:r>
      <w:r w:rsidRPr="00F54F34">
        <w:rPr>
          <w:sz w:val="20"/>
          <w:szCs w:val="20"/>
        </w:rPr>
        <w:t xml:space="preserve">, en een wederpartij, hierna genoemd: de Wederpartij, waarop </w:t>
      </w:r>
      <w:r w:rsidR="00B21549">
        <w:rPr>
          <w:sz w:val="20"/>
          <w:szCs w:val="20"/>
        </w:rPr>
        <w:t>“AP”</w:t>
      </w:r>
      <w:r w:rsidRPr="00F54F34">
        <w:rPr>
          <w:sz w:val="20"/>
          <w:szCs w:val="20"/>
        </w:rPr>
        <w:t xml:space="preserve"> deze voorwaarden van toepassing heeft verklaard, voor zover van deze voorwaarden niet door partijen uitdrukkelijk en schriftelijk is afgeweken.</w:t>
      </w:r>
    </w:p>
    <w:p w:rsidR="00A26B06" w:rsidRPr="00F54F34" w:rsidRDefault="00A26B06" w:rsidP="00A26B06">
      <w:pPr>
        <w:spacing w:after="0"/>
        <w:rPr>
          <w:sz w:val="20"/>
          <w:szCs w:val="20"/>
        </w:rPr>
      </w:pPr>
      <w:r w:rsidRPr="00F54F34">
        <w:rPr>
          <w:sz w:val="20"/>
          <w:szCs w:val="20"/>
        </w:rPr>
        <w:t xml:space="preserve">2. Afwijkingen van deze algemene voorwaarden zijn slechts geldig voor zover zij uitdrukkelijk door </w:t>
      </w:r>
      <w:r w:rsidR="00B21549">
        <w:rPr>
          <w:sz w:val="20"/>
          <w:szCs w:val="20"/>
        </w:rPr>
        <w:t>“AP”</w:t>
      </w:r>
      <w:r w:rsidRPr="00F54F34">
        <w:rPr>
          <w:sz w:val="20"/>
          <w:szCs w:val="20"/>
        </w:rPr>
        <w:t xml:space="preserve"> zijn aanvaard. </w:t>
      </w:r>
    </w:p>
    <w:p w:rsidR="00A26B06" w:rsidRPr="00F54F34" w:rsidRDefault="00A26B06" w:rsidP="00A26B06">
      <w:pPr>
        <w:spacing w:after="0"/>
        <w:rPr>
          <w:sz w:val="20"/>
          <w:szCs w:val="20"/>
        </w:rPr>
      </w:pPr>
      <w:r w:rsidRPr="00F54F34">
        <w:rPr>
          <w:sz w:val="20"/>
          <w:szCs w:val="20"/>
        </w:rPr>
        <w:t xml:space="preserve">3. Deze algemene voorwaarden prevaleren te allen tijde boven eventuele algemene voorwaarden van de Wederpartij. Ook indien de voorwaarden van de Wederpartij een bepaling van gelijke strekking hebben als hiervoor vermeldt, hebben de algemene voorwaarden van </w:t>
      </w:r>
      <w:r w:rsidR="00B21549">
        <w:rPr>
          <w:sz w:val="20"/>
          <w:szCs w:val="20"/>
        </w:rPr>
        <w:t>“AP”</w:t>
      </w:r>
      <w:r w:rsidRPr="00F54F34">
        <w:rPr>
          <w:sz w:val="20"/>
          <w:szCs w:val="20"/>
        </w:rPr>
        <w:t xml:space="preserve"> te allen tijde voorrang boven dergelijke eventuele voorwaarden van de Wederpartij. </w:t>
      </w:r>
    </w:p>
    <w:p w:rsidR="00A26B06" w:rsidRPr="00F54F34" w:rsidRDefault="00A26B06" w:rsidP="00A26B06">
      <w:pPr>
        <w:spacing w:after="0"/>
        <w:rPr>
          <w:sz w:val="20"/>
          <w:szCs w:val="20"/>
        </w:rPr>
      </w:pPr>
      <w:r w:rsidRPr="00F54F34">
        <w:rPr>
          <w:sz w:val="20"/>
          <w:szCs w:val="20"/>
        </w:rPr>
        <w:t xml:space="preserve">4. De toepasselijkheid van eventuele inkoop- of andere voorwaarden van de Wederpartij wordt uitdrukkelijk van de hand gewezen. </w:t>
      </w:r>
      <w:bookmarkStart w:id="0" w:name="_GoBack"/>
      <w:bookmarkEnd w:id="0"/>
    </w:p>
    <w:p w:rsidR="00A26B06" w:rsidRPr="00F54F34" w:rsidRDefault="00A26B06" w:rsidP="00A26B06">
      <w:pPr>
        <w:spacing w:after="0"/>
        <w:rPr>
          <w:sz w:val="20"/>
          <w:szCs w:val="20"/>
        </w:rPr>
      </w:pPr>
      <w:r w:rsidRPr="00F54F34">
        <w:rPr>
          <w:sz w:val="20"/>
          <w:szCs w:val="20"/>
        </w:rPr>
        <w:t xml:space="preserve">5. Indien één of meerdere bepalingen in deze algemene voorwaarden op enig moment geheel of gedeeltelijk nietig zijn of vernietigd mochten worden, dan blijft het overige in deze algemene voorwaarden bepaalde volledig van toepassing. </w:t>
      </w:r>
      <w:r w:rsidR="00B21549">
        <w:rPr>
          <w:sz w:val="20"/>
          <w:szCs w:val="20"/>
        </w:rPr>
        <w:t>“AP”</w:t>
      </w:r>
      <w:r w:rsidRPr="00F54F34">
        <w:rPr>
          <w:sz w:val="20"/>
          <w:szCs w:val="20"/>
        </w:rPr>
        <w:t xml:space="preserve"> en de Wederpartij zullen alsdan in overleg treden teneinde nieuwe bepalingen ter vervanging van de nietige of vernietigde bepalingen overeen te komen, waarbij zoveel als mogelijk het doel en de strekking van de oorspronkelijke bepalingen in acht wordt genomen. </w:t>
      </w:r>
    </w:p>
    <w:p w:rsidR="00A26B06" w:rsidRPr="00F54F34" w:rsidRDefault="00A26B06" w:rsidP="00A26B06">
      <w:pPr>
        <w:spacing w:after="0"/>
        <w:rPr>
          <w:sz w:val="20"/>
          <w:szCs w:val="20"/>
        </w:rPr>
      </w:pPr>
      <w:r w:rsidRPr="00F54F34">
        <w:rPr>
          <w:sz w:val="20"/>
          <w:szCs w:val="20"/>
        </w:rPr>
        <w:t xml:space="preserve">6. Indien onduidelijkheid bestaat omtrent de uitleg van één of meerdere bepalingen van deze algemene voorwaarden, dan dient de uitleg plaats te vinden ‘naar de geest’ van deze bepalingen. </w:t>
      </w:r>
    </w:p>
    <w:p w:rsidR="00A26B06" w:rsidRPr="00F54F34" w:rsidRDefault="00A26B06" w:rsidP="00A26B06">
      <w:pPr>
        <w:spacing w:after="0"/>
        <w:rPr>
          <w:sz w:val="20"/>
          <w:szCs w:val="20"/>
        </w:rPr>
      </w:pPr>
      <w:r w:rsidRPr="00F54F34">
        <w:rPr>
          <w:sz w:val="20"/>
          <w:szCs w:val="20"/>
        </w:rPr>
        <w:t xml:space="preserve">7. Indien zich tussen partijen een situatie voordoet die niet in deze algemene voorwaarden geregeld is, dan dient deze situatie te worden beoordeeld naar de geest van deze algemene voorwaarden. 8. Indien </w:t>
      </w:r>
      <w:r w:rsidR="00B21549">
        <w:rPr>
          <w:sz w:val="20"/>
          <w:szCs w:val="20"/>
        </w:rPr>
        <w:t>“AP”</w:t>
      </w:r>
      <w:r w:rsidRPr="00F54F34">
        <w:rPr>
          <w:sz w:val="20"/>
          <w:szCs w:val="20"/>
        </w:rPr>
        <w:t xml:space="preserve"> niet steeds strikte naleving van deze voorwaarden verlangt, betekent dit niet dat de bepalingen daarvan niet van toepassing zijn, of dat </w:t>
      </w:r>
      <w:r w:rsidR="00B21549">
        <w:rPr>
          <w:sz w:val="20"/>
          <w:szCs w:val="20"/>
        </w:rPr>
        <w:t>“AP”</w:t>
      </w:r>
      <w:r w:rsidRPr="00F54F34">
        <w:rPr>
          <w:sz w:val="20"/>
          <w:szCs w:val="20"/>
        </w:rPr>
        <w:t xml:space="preserve"> in enigerlei mate het recht zou verliezen om in andere gevallen de stipte naleving van de bepalingen van deze voorwaarden te verlangen.</w:t>
      </w:r>
    </w:p>
    <w:p w:rsidR="00A26B06" w:rsidRPr="00F54F34" w:rsidRDefault="00A26B06">
      <w:pPr>
        <w:rPr>
          <w:sz w:val="20"/>
          <w:szCs w:val="20"/>
        </w:rPr>
      </w:pPr>
    </w:p>
    <w:p w:rsidR="00A26B06" w:rsidRPr="00F54F34" w:rsidRDefault="00A26B06">
      <w:pPr>
        <w:rPr>
          <w:b/>
          <w:sz w:val="20"/>
          <w:szCs w:val="20"/>
        </w:rPr>
      </w:pPr>
      <w:r w:rsidRPr="00F54F34">
        <w:rPr>
          <w:b/>
          <w:sz w:val="20"/>
          <w:szCs w:val="20"/>
        </w:rPr>
        <w:t>Aanvaarding</w:t>
      </w:r>
      <w:r w:rsidRPr="00F54F34">
        <w:rPr>
          <w:b/>
          <w:sz w:val="20"/>
          <w:szCs w:val="20"/>
        </w:rPr>
        <w:t xml:space="preserve"> - </w:t>
      </w:r>
      <w:r w:rsidRPr="00F54F34">
        <w:rPr>
          <w:b/>
          <w:sz w:val="20"/>
          <w:szCs w:val="20"/>
        </w:rPr>
        <w:t xml:space="preserve">Artikel 2. </w:t>
      </w:r>
    </w:p>
    <w:p w:rsidR="00A26B06" w:rsidRPr="00F54F34" w:rsidRDefault="00A26B06" w:rsidP="00A26B06">
      <w:pPr>
        <w:spacing w:after="0"/>
        <w:rPr>
          <w:sz w:val="20"/>
          <w:szCs w:val="20"/>
        </w:rPr>
      </w:pPr>
      <w:r w:rsidRPr="00F54F34">
        <w:rPr>
          <w:sz w:val="20"/>
          <w:szCs w:val="20"/>
        </w:rPr>
        <w:t xml:space="preserve">1. Een inkooporder of opdracht tot het verlenen van diensten komt eerst tot stand door schriftelijke bevestiging door de directie van </w:t>
      </w:r>
      <w:r w:rsidR="00B21549">
        <w:rPr>
          <w:sz w:val="20"/>
          <w:szCs w:val="20"/>
        </w:rPr>
        <w:t>“AP”</w:t>
      </w:r>
      <w:r w:rsidRPr="00F54F34">
        <w:rPr>
          <w:sz w:val="20"/>
          <w:szCs w:val="20"/>
        </w:rPr>
        <w:t xml:space="preserve"> en/of haar daartoe blijkens het handelsregister bevoegde procuratiehouders. Eventueel later gemaakte aanvullende afspraken of aangebrachte wijzigingen zijn slechts geldend indien de directie van </w:t>
      </w:r>
      <w:r w:rsidR="00B21549">
        <w:rPr>
          <w:sz w:val="20"/>
          <w:szCs w:val="20"/>
        </w:rPr>
        <w:t>“AP”</w:t>
      </w:r>
      <w:r w:rsidRPr="00F54F34">
        <w:rPr>
          <w:sz w:val="20"/>
          <w:szCs w:val="20"/>
        </w:rPr>
        <w:t xml:space="preserve"> deze vooraf schriftelijk bevestigd heeft. </w:t>
      </w:r>
    </w:p>
    <w:p w:rsidR="00A26B06" w:rsidRPr="00F54F34" w:rsidRDefault="00A26B06" w:rsidP="00A26B06">
      <w:pPr>
        <w:spacing w:after="0"/>
        <w:rPr>
          <w:sz w:val="20"/>
          <w:szCs w:val="20"/>
        </w:rPr>
      </w:pPr>
      <w:r w:rsidRPr="00F54F34">
        <w:rPr>
          <w:sz w:val="20"/>
          <w:szCs w:val="20"/>
        </w:rPr>
        <w:t xml:space="preserve">2. Indien door </w:t>
      </w:r>
      <w:r w:rsidR="00B21549">
        <w:rPr>
          <w:sz w:val="20"/>
          <w:szCs w:val="20"/>
        </w:rPr>
        <w:t>“AP”</w:t>
      </w:r>
      <w:r w:rsidRPr="00F54F34">
        <w:rPr>
          <w:sz w:val="20"/>
          <w:szCs w:val="20"/>
        </w:rPr>
        <w:t xml:space="preserve"> een overeenkomst is gesloten zal de Wederpartij de rechten en verplichtingen welke voor haar uit deze overeenkomst voortvloeien noch geheel, noch gedeeltelijk overdragen aan een derde, behoudens uitdrukkelijke schriftelijke toestemming van </w:t>
      </w:r>
      <w:r w:rsidR="00B21549">
        <w:rPr>
          <w:sz w:val="20"/>
          <w:szCs w:val="20"/>
        </w:rPr>
        <w:t>“AP”</w:t>
      </w:r>
      <w:r w:rsidRPr="00F54F34">
        <w:rPr>
          <w:sz w:val="20"/>
          <w:szCs w:val="20"/>
        </w:rPr>
        <w:t xml:space="preserve">. </w:t>
      </w:r>
    </w:p>
    <w:p w:rsidR="00A26B06" w:rsidRPr="00F54F34" w:rsidRDefault="00A26B06" w:rsidP="00A26B06">
      <w:pPr>
        <w:spacing w:after="0"/>
        <w:rPr>
          <w:sz w:val="20"/>
          <w:szCs w:val="20"/>
        </w:rPr>
      </w:pPr>
      <w:r w:rsidRPr="00F54F34">
        <w:rPr>
          <w:sz w:val="20"/>
          <w:szCs w:val="20"/>
        </w:rPr>
        <w:t xml:space="preserve">3. Afspraken met of mededelingen van onderschikte personeelsleden van </w:t>
      </w:r>
      <w:r w:rsidR="00B21549">
        <w:rPr>
          <w:sz w:val="20"/>
          <w:szCs w:val="20"/>
        </w:rPr>
        <w:t>“AP”</w:t>
      </w:r>
      <w:r w:rsidRPr="00F54F34">
        <w:rPr>
          <w:sz w:val="20"/>
          <w:szCs w:val="20"/>
        </w:rPr>
        <w:t xml:space="preserve"> binden deze laatste niet, voor zover deze niet schriftelijk door haar bevestigd zijn. Als ondergeschikte personeelsleden zijn in dit verband alle medewerkers en werknemers te beschouwen die blijkens het handelsregister geen procuratie hebben. </w:t>
      </w:r>
    </w:p>
    <w:p w:rsidR="00A26B06" w:rsidRPr="00F54F34" w:rsidRDefault="00A26B06" w:rsidP="00A26B06">
      <w:pPr>
        <w:spacing w:after="0"/>
        <w:rPr>
          <w:sz w:val="20"/>
          <w:szCs w:val="20"/>
        </w:rPr>
      </w:pPr>
    </w:p>
    <w:p w:rsidR="00A26B06" w:rsidRPr="00F54F34" w:rsidRDefault="00A26B06" w:rsidP="00A26B06">
      <w:pPr>
        <w:spacing w:after="0"/>
        <w:rPr>
          <w:b/>
          <w:sz w:val="20"/>
          <w:szCs w:val="20"/>
        </w:rPr>
      </w:pPr>
      <w:r w:rsidRPr="00F54F34">
        <w:rPr>
          <w:b/>
          <w:sz w:val="20"/>
          <w:szCs w:val="20"/>
        </w:rPr>
        <w:t xml:space="preserve">Conformiteit </w:t>
      </w:r>
      <w:r w:rsidRPr="00F54F34">
        <w:rPr>
          <w:b/>
          <w:sz w:val="20"/>
          <w:szCs w:val="20"/>
        </w:rPr>
        <w:t xml:space="preserve"> - </w:t>
      </w:r>
      <w:r w:rsidRPr="00F54F34">
        <w:rPr>
          <w:b/>
          <w:sz w:val="20"/>
          <w:szCs w:val="20"/>
        </w:rPr>
        <w:t xml:space="preserve">Artikel 3. </w:t>
      </w:r>
    </w:p>
    <w:p w:rsidR="00A26B06" w:rsidRPr="00F54F34" w:rsidRDefault="00A26B06" w:rsidP="00A26B06">
      <w:pPr>
        <w:spacing w:after="0"/>
        <w:rPr>
          <w:sz w:val="20"/>
          <w:szCs w:val="20"/>
        </w:rPr>
      </w:pPr>
    </w:p>
    <w:p w:rsidR="00A26B06" w:rsidRPr="00F54F34" w:rsidRDefault="00A26B06" w:rsidP="00A26B06">
      <w:pPr>
        <w:spacing w:after="0"/>
        <w:rPr>
          <w:sz w:val="20"/>
          <w:szCs w:val="20"/>
        </w:rPr>
      </w:pPr>
      <w:r w:rsidRPr="00F54F34">
        <w:rPr>
          <w:sz w:val="20"/>
          <w:szCs w:val="20"/>
        </w:rPr>
        <w:t xml:space="preserve">1. Aan </w:t>
      </w:r>
      <w:r w:rsidR="00B21549">
        <w:rPr>
          <w:sz w:val="20"/>
          <w:szCs w:val="20"/>
        </w:rPr>
        <w:t>“AP”</w:t>
      </w:r>
      <w:r w:rsidRPr="00F54F34">
        <w:rPr>
          <w:sz w:val="20"/>
          <w:szCs w:val="20"/>
        </w:rPr>
        <w:t xml:space="preserve"> geleverde zaken dienen nauwkeurig te voldoen aan het geen door </w:t>
      </w:r>
      <w:r w:rsidR="00B21549">
        <w:rPr>
          <w:sz w:val="20"/>
          <w:szCs w:val="20"/>
        </w:rPr>
        <w:t>“AP”</w:t>
      </w:r>
      <w:r w:rsidRPr="00F54F34">
        <w:rPr>
          <w:sz w:val="20"/>
          <w:szCs w:val="20"/>
        </w:rPr>
        <w:t xml:space="preserve"> is aangegeven in de bestelling. Voorts dienen de zaken te voldoen aan wettelijke of andere van overheidswege gestelde eisen, alsmede de voorwaarden, welke in het algemeen aan dergelijke zaken zijn te stellen. </w:t>
      </w:r>
    </w:p>
    <w:p w:rsidR="00A26B06" w:rsidRPr="00F54F34" w:rsidRDefault="00A26B06" w:rsidP="00A26B06">
      <w:pPr>
        <w:spacing w:after="0"/>
        <w:rPr>
          <w:sz w:val="20"/>
          <w:szCs w:val="20"/>
        </w:rPr>
      </w:pPr>
      <w:r w:rsidRPr="00F54F34">
        <w:rPr>
          <w:sz w:val="20"/>
          <w:szCs w:val="20"/>
        </w:rPr>
        <w:lastRenderedPageBreak/>
        <w:t xml:space="preserve">2. De zaken dienen goed en deugdelijk te zijn. </w:t>
      </w:r>
      <w:r w:rsidR="00B21549">
        <w:rPr>
          <w:sz w:val="20"/>
          <w:szCs w:val="20"/>
        </w:rPr>
        <w:t>“AP”</w:t>
      </w:r>
      <w:r w:rsidRPr="00F54F34">
        <w:rPr>
          <w:sz w:val="20"/>
          <w:szCs w:val="20"/>
        </w:rPr>
        <w:t xml:space="preserve"> is gerechtigd nakoming van de voor hem uit de overeenkomst voortvloeiende verbintenissen op te schorten totdat vaststaat dat de geleverde zaken aan de in dit artikel genoemde eisen voldoen. </w:t>
      </w:r>
    </w:p>
    <w:p w:rsidR="00A26B06" w:rsidRPr="00F54F34" w:rsidRDefault="00A26B06" w:rsidP="00A26B06">
      <w:pPr>
        <w:spacing w:after="0"/>
        <w:rPr>
          <w:sz w:val="20"/>
          <w:szCs w:val="20"/>
        </w:rPr>
      </w:pPr>
    </w:p>
    <w:p w:rsidR="00A26B06" w:rsidRPr="00F54F34" w:rsidRDefault="00A26B06" w:rsidP="00A26B06">
      <w:pPr>
        <w:spacing w:after="0"/>
        <w:rPr>
          <w:b/>
          <w:sz w:val="20"/>
          <w:szCs w:val="20"/>
        </w:rPr>
      </w:pPr>
      <w:r w:rsidRPr="00F54F34">
        <w:rPr>
          <w:b/>
          <w:sz w:val="20"/>
          <w:szCs w:val="20"/>
        </w:rPr>
        <w:t>Goedkeuring</w:t>
      </w:r>
      <w:r w:rsidRPr="00F54F34">
        <w:rPr>
          <w:b/>
          <w:sz w:val="20"/>
          <w:szCs w:val="20"/>
        </w:rPr>
        <w:t xml:space="preserve"> - </w:t>
      </w:r>
      <w:r w:rsidRPr="00F54F34">
        <w:rPr>
          <w:b/>
          <w:sz w:val="20"/>
          <w:szCs w:val="20"/>
        </w:rPr>
        <w:t xml:space="preserve"> Artikel 4. </w:t>
      </w:r>
    </w:p>
    <w:p w:rsidR="00A26B06" w:rsidRPr="00F54F34" w:rsidRDefault="00A26B06" w:rsidP="00A26B06">
      <w:pPr>
        <w:spacing w:after="0"/>
        <w:rPr>
          <w:sz w:val="20"/>
          <w:szCs w:val="20"/>
        </w:rPr>
      </w:pPr>
    </w:p>
    <w:p w:rsidR="00A26B06" w:rsidRPr="00F54F34" w:rsidRDefault="00A26B06" w:rsidP="00A26B06">
      <w:pPr>
        <w:spacing w:after="0"/>
        <w:rPr>
          <w:sz w:val="20"/>
          <w:szCs w:val="20"/>
        </w:rPr>
      </w:pPr>
      <w:r w:rsidRPr="00F54F34">
        <w:rPr>
          <w:sz w:val="20"/>
          <w:szCs w:val="20"/>
        </w:rPr>
        <w:t xml:space="preserve">1. </w:t>
      </w:r>
      <w:r w:rsidR="00B21549">
        <w:rPr>
          <w:sz w:val="20"/>
          <w:szCs w:val="20"/>
        </w:rPr>
        <w:t>“AP”</w:t>
      </w:r>
      <w:r w:rsidRPr="00F54F34">
        <w:rPr>
          <w:sz w:val="20"/>
          <w:szCs w:val="20"/>
        </w:rPr>
        <w:t xml:space="preserve"> is bevoegd om bestelde zaken tijdens fabricage of daarna te keuren of te doen keuren. Indien de zaken door of zijdens </w:t>
      </w:r>
      <w:r w:rsidR="00B21549">
        <w:rPr>
          <w:sz w:val="20"/>
          <w:szCs w:val="20"/>
        </w:rPr>
        <w:t>“AP”</w:t>
      </w:r>
      <w:r w:rsidRPr="00F54F34">
        <w:rPr>
          <w:sz w:val="20"/>
          <w:szCs w:val="20"/>
        </w:rPr>
        <w:t xml:space="preserve"> worden goedgekeurd ontheft dit de Wederpartij niet van enige verantwoordelijkheid voor de deugdelijkheid van de geleverde zaken. Onverminderd het recht van </w:t>
      </w:r>
      <w:r w:rsidR="00B21549">
        <w:rPr>
          <w:sz w:val="20"/>
          <w:szCs w:val="20"/>
        </w:rPr>
        <w:t>“AP”</w:t>
      </w:r>
      <w:r w:rsidRPr="00F54F34">
        <w:rPr>
          <w:sz w:val="20"/>
          <w:szCs w:val="20"/>
        </w:rPr>
        <w:t xml:space="preserve"> om volledige schadevergoeding te vorderen, wegens toerenbare tekortkoming van de zijde van de Wederpartij, is </w:t>
      </w:r>
      <w:r w:rsidR="00B21549">
        <w:rPr>
          <w:sz w:val="20"/>
          <w:szCs w:val="20"/>
        </w:rPr>
        <w:t>“AP”</w:t>
      </w:r>
      <w:r w:rsidRPr="00F54F34">
        <w:rPr>
          <w:sz w:val="20"/>
          <w:szCs w:val="20"/>
        </w:rPr>
        <w:t xml:space="preserve"> gerechtigd de met de Wederpartij gesloten overeenkomst te ontbinden indien de zaken niet of niet geheel worden goedgekeurd of indien of niet geheel is voldaan aan het bepaalde in het vorige artikel. </w:t>
      </w:r>
    </w:p>
    <w:p w:rsidR="00A26B06" w:rsidRPr="00F54F34" w:rsidRDefault="00A26B06" w:rsidP="00A26B06">
      <w:pPr>
        <w:spacing w:after="0"/>
        <w:rPr>
          <w:b/>
          <w:sz w:val="20"/>
          <w:szCs w:val="20"/>
        </w:rPr>
      </w:pPr>
    </w:p>
    <w:p w:rsidR="00A26B06" w:rsidRPr="00F54F34" w:rsidRDefault="00A26B06" w:rsidP="00A26B06">
      <w:pPr>
        <w:spacing w:after="0"/>
        <w:rPr>
          <w:b/>
          <w:sz w:val="20"/>
          <w:szCs w:val="20"/>
        </w:rPr>
      </w:pPr>
      <w:r w:rsidRPr="00F54F34">
        <w:rPr>
          <w:b/>
          <w:sz w:val="20"/>
          <w:szCs w:val="20"/>
        </w:rPr>
        <w:t>Leveringstermijn</w:t>
      </w:r>
      <w:r w:rsidRPr="00F54F34">
        <w:rPr>
          <w:b/>
          <w:sz w:val="20"/>
          <w:szCs w:val="20"/>
        </w:rPr>
        <w:t xml:space="preserve"> - </w:t>
      </w:r>
      <w:r w:rsidRPr="00F54F34">
        <w:rPr>
          <w:b/>
          <w:sz w:val="20"/>
          <w:szCs w:val="20"/>
        </w:rPr>
        <w:t xml:space="preserve"> Artikel 5. </w:t>
      </w:r>
    </w:p>
    <w:p w:rsidR="00A26B06" w:rsidRPr="00F54F34" w:rsidRDefault="00A26B06" w:rsidP="00A26B06">
      <w:pPr>
        <w:spacing w:after="0"/>
        <w:rPr>
          <w:sz w:val="20"/>
          <w:szCs w:val="20"/>
        </w:rPr>
      </w:pPr>
    </w:p>
    <w:p w:rsidR="00A26B06" w:rsidRPr="00F54F34" w:rsidRDefault="00A26B06" w:rsidP="00A26B06">
      <w:pPr>
        <w:spacing w:after="0"/>
        <w:rPr>
          <w:sz w:val="20"/>
          <w:szCs w:val="20"/>
        </w:rPr>
      </w:pPr>
      <w:r w:rsidRPr="00F54F34">
        <w:rPr>
          <w:sz w:val="20"/>
          <w:szCs w:val="20"/>
        </w:rPr>
        <w:t xml:space="preserve">1. Indien een leveringstermijn onderdeel uitmaakt van de overeenkomst behelst dit in elk geval een fatale termijn. De Wederpartij dient uiterlijk op de laatste dag van deze periode te leveren. </w:t>
      </w:r>
    </w:p>
    <w:p w:rsidR="00A26B06" w:rsidRPr="00F54F34" w:rsidRDefault="00A26B06" w:rsidP="00A26B06">
      <w:pPr>
        <w:spacing w:after="0"/>
        <w:rPr>
          <w:sz w:val="20"/>
          <w:szCs w:val="20"/>
        </w:rPr>
      </w:pPr>
      <w:r w:rsidRPr="00F54F34">
        <w:rPr>
          <w:sz w:val="20"/>
          <w:szCs w:val="20"/>
        </w:rPr>
        <w:t xml:space="preserve">2. Bij niet tijdig en/of niet behoorlijke levering is de Wederpartij zonder nadere ingebrekestelling in verzuim jegens </w:t>
      </w:r>
      <w:r w:rsidR="00B21549">
        <w:rPr>
          <w:sz w:val="20"/>
          <w:szCs w:val="20"/>
        </w:rPr>
        <w:t>“AP”</w:t>
      </w:r>
      <w:r w:rsidRPr="00F54F34">
        <w:rPr>
          <w:sz w:val="20"/>
          <w:szCs w:val="20"/>
        </w:rPr>
        <w:t>. De Wederpartij verbeurt in dit geval een onmiddellijk opeisbare boet van 10% van de overeengekomen hoofdsom met een minimum van € 1</w:t>
      </w:r>
      <w:r w:rsidRPr="00F54F34">
        <w:rPr>
          <w:sz w:val="20"/>
          <w:szCs w:val="20"/>
        </w:rPr>
        <w:t>.</w:t>
      </w:r>
      <w:r w:rsidRPr="00F54F34">
        <w:rPr>
          <w:sz w:val="20"/>
          <w:szCs w:val="20"/>
        </w:rPr>
        <w:t xml:space="preserve">000,00 ( duizend euro) voor elke dag dat zij in gebreke is. Een en ander onverminderd het recht van </w:t>
      </w:r>
      <w:r w:rsidR="00B21549">
        <w:rPr>
          <w:sz w:val="20"/>
          <w:szCs w:val="20"/>
        </w:rPr>
        <w:t>“AP”</w:t>
      </w:r>
      <w:r w:rsidRPr="00F54F34">
        <w:rPr>
          <w:sz w:val="20"/>
          <w:szCs w:val="20"/>
        </w:rPr>
        <w:t xml:space="preserve"> om schadevergoeding te vorderen. </w:t>
      </w:r>
    </w:p>
    <w:p w:rsidR="00A26B06" w:rsidRPr="00F54F34" w:rsidRDefault="00A26B06" w:rsidP="00A26B06">
      <w:pPr>
        <w:spacing w:after="0"/>
        <w:rPr>
          <w:sz w:val="20"/>
          <w:szCs w:val="20"/>
        </w:rPr>
      </w:pPr>
    </w:p>
    <w:p w:rsidR="00A26B06" w:rsidRPr="00F54F34" w:rsidRDefault="00A26B06" w:rsidP="00A26B06">
      <w:pPr>
        <w:spacing w:after="0"/>
        <w:rPr>
          <w:b/>
          <w:sz w:val="20"/>
          <w:szCs w:val="20"/>
        </w:rPr>
      </w:pPr>
      <w:r w:rsidRPr="00F54F34">
        <w:rPr>
          <w:b/>
          <w:sz w:val="20"/>
          <w:szCs w:val="20"/>
        </w:rPr>
        <w:t>Tekortkoming</w:t>
      </w:r>
      <w:r w:rsidRPr="00F54F34">
        <w:rPr>
          <w:b/>
          <w:sz w:val="20"/>
          <w:szCs w:val="20"/>
        </w:rPr>
        <w:t xml:space="preserve"> - </w:t>
      </w:r>
      <w:r w:rsidRPr="00F54F34">
        <w:rPr>
          <w:b/>
          <w:sz w:val="20"/>
          <w:szCs w:val="20"/>
        </w:rPr>
        <w:t xml:space="preserve"> Artikel 6. </w:t>
      </w:r>
    </w:p>
    <w:p w:rsidR="00A26B06" w:rsidRPr="00F54F34" w:rsidRDefault="00A26B06" w:rsidP="00A26B06">
      <w:pPr>
        <w:spacing w:after="0"/>
        <w:rPr>
          <w:sz w:val="20"/>
          <w:szCs w:val="20"/>
        </w:rPr>
      </w:pPr>
    </w:p>
    <w:p w:rsidR="00A26B06" w:rsidRPr="00F54F34" w:rsidRDefault="00A26B06" w:rsidP="00A26B06">
      <w:pPr>
        <w:spacing w:after="0"/>
        <w:rPr>
          <w:sz w:val="20"/>
          <w:szCs w:val="20"/>
        </w:rPr>
      </w:pPr>
      <w:r w:rsidRPr="00F54F34">
        <w:rPr>
          <w:sz w:val="20"/>
          <w:szCs w:val="20"/>
        </w:rPr>
        <w:t xml:space="preserve">1. </w:t>
      </w:r>
      <w:r w:rsidR="00B21549">
        <w:rPr>
          <w:sz w:val="20"/>
          <w:szCs w:val="20"/>
        </w:rPr>
        <w:t>“AP”</w:t>
      </w:r>
      <w:r w:rsidRPr="00F54F34">
        <w:rPr>
          <w:sz w:val="20"/>
          <w:szCs w:val="20"/>
        </w:rPr>
        <w:t xml:space="preserve"> heeft in geval van toerekenbare tekortkoming van de Wederpartij ongeacht waaruit deze tekortkoming bestaat, het recht zonder nadere mededeling de overeenkomst geheel of gedeeltelijk te ontbinden, zonder dat </w:t>
      </w:r>
      <w:r w:rsidR="00B21549">
        <w:rPr>
          <w:sz w:val="20"/>
          <w:szCs w:val="20"/>
        </w:rPr>
        <w:t>“AP”</w:t>
      </w:r>
      <w:r w:rsidRPr="00F54F34">
        <w:rPr>
          <w:sz w:val="20"/>
          <w:szCs w:val="20"/>
        </w:rPr>
        <w:t xml:space="preserve"> tot enige vergoeding van schade aan de Wederpartij is gehouden. Het staat </w:t>
      </w:r>
      <w:r w:rsidR="00B21549">
        <w:rPr>
          <w:sz w:val="20"/>
          <w:szCs w:val="20"/>
        </w:rPr>
        <w:t>“AP”</w:t>
      </w:r>
      <w:r w:rsidRPr="00F54F34">
        <w:rPr>
          <w:sz w:val="20"/>
          <w:szCs w:val="20"/>
        </w:rPr>
        <w:t xml:space="preserve"> vrij in voorkomend geval geheel of gedeeltelijk nakoming van de overeenkomst te vorderen, onverminderd het recht van </w:t>
      </w:r>
      <w:r w:rsidR="00B21549">
        <w:rPr>
          <w:sz w:val="20"/>
          <w:szCs w:val="20"/>
        </w:rPr>
        <w:t>“AP”</w:t>
      </w:r>
      <w:r w:rsidRPr="00F54F34">
        <w:rPr>
          <w:sz w:val="20"/>
          <w:szCs w:val="20"/>
        </w:rPr>
        <w:t xml:space="preserve"> om een vergoeding voor de door haar geleden schade te vorderen. </w:t>
      </w:r>
    </w:p>
    <w:p w:rsidR="00A26B06" w:rsidRPr="00F54F34" w:rsidRDefault="00A26B06" w:rsidP="00A26B06">
      <w:pPr>
        <w:spacing w:after="0"/>
        <w:rPr>
          <w:sz w:val="20"/>
          <w:szCs w:val="20"/>
        </w:rPr>
      </w:pPr>
      <w:r w:rsidRPr="00F54F34">
        <w:rPr>
          <w:sz w:val="20"/>
          <w:szCs w:val="20"/>
        </w:rPr>
        <w:t xml:space="preserve">2. Tot het moment van aflevering is </w:t>
      </w:r>
      <w:r w:rsidR="00B21549">
        <w:rPr>
          <w:sz w:val="20"/>
          <w:szCs w:val="20"/>
        </w:rPr>
        <w:t>“AP”</w:t>
      </w:r>
      <w:r w:rsidRPr="00F54F34">
        <w:rPr>
          <w:sz w:val="20"/>
          <w:szCs w:val="20"/>
        </w:rPr>
        <w:t xml:space="preserve"> bevoegd de plaats aan te wijzen waar geleverd dient te worden dan wel de reeds aangewezen plaats te wijzigen.</w:t>
      </w:r>
    </w:p>
    <w:p w:rsidR="00A26B06" w:rsidRPr="00F54F34" w:rsidRDefault="00A26B06">
      <w:pPr>
        <w:rPr>
          <w:sz w:val="20"/>
          <w:szCs w:val="20"/>
        </w:rPr>
      </w:pPr>
      <w:r w:rsidRPr="00F54F34">
        <w:rPr>
          <w:sz w:val="20"/>
          <w:szCs w:val="20"/>
        </w:rPr>
        <w:t xml:space="preserve">3. </w:t>
      </w:r>
      <w:r w:rsidR="00B21549">
        <w:rPr>
          <w:sz w:val="20"/>
          <w:szCs w:val="20"/>
        </w:rPr>
        <w:t>“AP”</w:t>
      </w:r>
      <w:r w:rsidRPr="00F54F34">
        <w:rPr>
          <w:sz w:val="20"/>
          <w:szCs w:val="20"/>
        </w:rPr>
        <w:t xml:space="preserve"> is alleen gehouden akkoord te gaan met levering van een kleinere of grotere hoeveelheid indien zulks tevoren uitdrukkelijk schriftelijk is overeengekomen. </w:t>
      </w:r>
    </w:p>
    <w:p w:rsidR="00F54F34" w:rsidRDefault="00F54F34">
      <w:pPr>
        <w:rPr>
          <w:sz w:val="20"/>
          <w:szCs w:val="20"/>
        </w:rPr>
      </w:pPr>
    </w:p>
    <w:p w:rsidR="00A26B06" w:rsidRPr="00F54F34" w:rsidRDefault="00A26B06">
      <w:pPr>
        <w:rPr>
          <w:b/>
          <w:sz w:val="20"/>
          <w:szCs w:val="20"/>
        </w:rPr>
      </w:pPr>
      <w:r w:rsidRPr="00F54F34">
        <w:rPr>
          <w:b/>
          <w:sz w:val="20"/>
          <w:szCs w:val="20"/>
        </w:rPr>
        <w:t>Prijzen</w:t>
      </w:r>
      <w:r w:rsidRPr="00F54F34">
        <w:rPr>
          <w:b/>
          <w:sz w:val="20"/>
          <w:szCs w:val="20"/>
        </w:rPr>
        <w:t xml:space="preserve"> - </w:t>
      </w:r>
      <w:r w:rsidRPr="00F54F34">
        <w:rPr>
          <w:b/>
          <w:sz w:val="20"/>
          <w:szCs w:val="20"/>
        </w:rPr>
        <w:t xml:space="preserve"> Artikel 7. </w:t>
      </w:r>
    </w:p>
    <w:p w:rsidR="00A26B06" w:rsidRPr="00F54F34" w:rsidRDefault="00A26B06" w:rsidP="00A26B06">
      <w:pPr>
        <w:spacing w:after="0"/>
        <w:rPr>
          <w:sz w:val="20"/>
          <w:szCs w:val="20"/>
        </w:rPr>
      </w:pPr>
      <w:r w:rsidRPr="00F54F34">
        <w:rPr>
          <w:sz w:val="20"/>
          <w:szCs w:val="20"/>
        </w:rPr>
        <w:t xml:space="preserve">1. De in de order van </w:t>
      </w:r>
      <w:r w:rsidR="00B21549">
        <w:rPr>
          <w:sz w:val="20"/>
          <w:szCs w:val="20"/>
        </w:rPr>
        <w:t>“AP”</w:t>
      </w:r>
      <w:r w:rsidRPr="00F54F34">
        <w:rPr>
          <w:sz w:val="20"/>
          <w:szCs w:val="20"/>
        </w:rPr>
        <w:t xml:space="preserve"> genoemde prijzen zijn bindend voor de Wederpartij, tenzij schriftelijk anders is overeengekomen. Prijzen worden geacht all-in-prijzen te zijn, derhalve inclusief transportkosten, administratiekosten, orderkosten etc. </w:t>
      </w:r>
    </w:p>
    <w:p w:rsidR="00A26B06" w:rsidRPr="00F54F34" w:rsidRDefault="00A26B06" w:rsidP="00A26B06">
      <w:pPr>
        <w:spacing w:after="0"/>
        <w:rPr>
          <w:sz w:val="20"/>
          <w:szCs w:val="20"/>
        </w:rPr>
      </w:pPr>
      <w:r w:rsidRPr="00F54F34">
        <w:rPr>
          <w:sz w:val="20"/>
          <w:szCs w:val="20"/>
        </w:rPr>
        <w:t xml:space="preserve">2. Indien de overeenkomst niet uitdrukkelijk vermeldt dat de overeenkomst prijs exclusief omzetbelasting is wordt de omzetbelasting geacht in de overeengekomen prijs te zijn begrepen. </w:t>
      </w:r>
    </w:p>
    <w:p w:rsidR="00A26B06" w:rsidRPr="00F54F34" w:rsidRDefault="00A26B06" w:rsidP="00A26B06">
      <w:pPr>
        <w:spacing w:after="0"/>
        <w:rPr>
          <w:sz w:val="20"/>
          <w:szCs w:val="20"/>
        </w:rPr>
      </w:pPr>
      <w:r w:rsidRPr="00F54F34">
        <w:rPr>
          <w:sz w:val="20"/>
          <w:szCs w:val="20"/>
        </w:rPr>
        <w:t xml:space="preserve">3. </w:t>
      </w:r>
      <w:r w:rsidR="00B21549">
        <w:rPr>
          <w:sz w:val="20"/>
          <w:szCs w:val="20"/>
        </w:rPr>
        <w:t>“AP”</w:t>
      </w:r>
      <w:r w:rsidRPr="00F54F34">
        <w:rPr>
          <w:sz w:val="20"/>
          <w:szCs w:val="20"/>
        </w:rPr>
        <w:t xml:space="preserve"> is nimmer gehouden tot betaling van krediet beperking toeslag.</w:t>
      </w:r>
    </w:p>
    <w:p w:rsidR="00A26B06" w:rsidRPr="00F54F34" w:rsidRDefault="00A26B06" w:rsidP="00A26B06">
      <w:pPr>
        <w:spacing w:after="0"/>
        <w:rPr>
          <w:sz w:val="20"/>
          <w:szCs w:val="20"/>
        </w:rPr>
      </w:pPr>
      <w:r w:rsidRPr="00F54F34">
        <w:rPr>
          <w:sz w:val="20"/>
          <w:szCs w:val="20"/>
        </w:rPr>
        <w:t>4. Tenzij anders overeengeko</w:t>
      </w:r>
      <w:r w:rsidRPr="00F54F34">
        <w:rPr>
          <w:sz w:val="20"/>
          <w:szCs w:val="20"/>
        </w:rPr>
        <w:t>men geschiedt betaling binnen 14</w:t>
      </w:r>
      <w:r w:rsidRPr="00F54F34">
        <w:rPr>
          <w:sz w:val="20"/>
          <w:szCs w:val="20"/>
        </w:rPr>
        <w:t xml:space="preserve"> dagen na ontvangst van de factuur, tenzij de zaken later worden ontvangen of diensten worden verleend dan dat de factuur wordt verstrekt.. In het laatste gev</w:t>
      </w:r>
      <w:r w:rsidRPr="00F54F34">
        <w:rPr>
          <w:sz w:val="20"/>
          <w:szCs w:val="20"/>
        </w:rPr>
        <w:t xml:space="preserve">al geschiedt betaling binnen 14 </w:t>
      </w:r>
      <w:r w:rsidRPr="00F54F34">
        <w:rPr>
          <w:sz w:val="20"/>
          <w:szCs w:val="20"/>
        </w:rPr>
        <w:t xml:space="preserve">dagen na ontvangst van de goederen, of prestatie door de Wederpartij. </w:t>
      </w:r>
    </w:p>
    <w:p w:rsidR="00A26B06" w:rsidRPr="00F54F34" w:rsidRDefault="00A26B06" w:rsidP="00A26B06">
      <w:pPr>
        <w:spacing w:after="0"/>
        <w:rPr>
          <w:sz w:val="20"/>
          <w:szCs w:val="20"/>
        </w:rPr>
      </w:pPr>
      <w:r w:rsidRPr="00F54F34">
        <w:rPr>
          <w:sz w:val="20"/>
          <w:szCs w:val="20"/>
        </w:rPr>
        <w:t xml:space="preserve">5. Indien </w:t>
      </w:r>
      <w:r w:rsidR="00B21549">
        <w:rPr>
          <w:sz w:val="20"/>
          <w:szCs w:val="20"/>
        </w:rPr>
        <w:t>“AP”</w:t>
      </w:r>
      <w:r w:rsidRPr="00F54F34">
        <w:rPr>
          <w:sz w:val="20"/>
          <w:szCs w:val="20"/>
        </w:rPr>
        <w:t xml:space="preserve"> de Wederpartij heeft aangezegd dat zij toerekenbaar tekort gekomen is in de nakoming van de overeenkomst is </w:t>
      </w:r>
      <w:r w:rsidR="00B21549">
        <w:rPr>
          <w:sz w:val="20"/>
          <w:szCs w:val="20"/>
        </w:rPr>
        <w:t>“AP”</w:t>
      </w:r>
      <w:r w:rsidRPr="00F54F34">
        <w:rPr>
          <w:sz w:val="20"/>
          <w:szCs w:val="20"/>
        </w:rPr>
        <w:t xml:space="preserve"> gerechtigd zijn betalingsverplichting op te schorten zonder enige vergoeding aan de Wederpartij verschuldigd te zijn. </w:t>
      </w:r>
    </w:p>
    <w:p w:rsidR="00A26B06" w:rsidRPr="00F54F34" w:rsidRDefault="00A26B06" w:rsidP="00A26B06">
      <w:pPr>
        <w:spacing w:after="0"/>
        <w:rPr>
          <w:sz w:val="20"/>
          <w:szCs w:val="20"/>
        </w:rPr>
      </w:pPr>
      <w:r w:rsidRPr="00F54F34">
        <w:rPr>
          <w:sz w:val="20"/>
          <w:szCs w:val="20"/>
        </w:rPr>
        <w:lastRenderedPageBreak/>
        <w:t xml:space="preserve">6. Zendingen onder rembours worden niet geaccepteerd. </w:t>
      </w:r>
    </w:p>
    <w:p w:rsidR="00A26B06" w:rsidRPr="00F54F34" w:rsidRDefault="00A26B06" w:rsidP="00A26B06">
      <w:pPr>
        <w:spacing w:after="0"/>
        <w:rPr>
          <w:sz w:val="20"/>
          <w:szCs w:val="20"/>
        </w:rPr>
      </w:pPr>
      <w:r w:rsidRPr="00F54F34">
        <w:rPr>
          <w:sz w:val="20"/>
          <w:szCs w:val="20"/>
        </w:rPr>
        <w:t xml:space="preserve">7. Voor elke deelzending dient een afzonderlijke factuur in en onder vermelding van werknummer te worden verzonden. </w:t>
      </w:r>
      <w:r w:rsidR="00B21549">
        <w:rPr>
          <w:sz w:val="20"/>
          <w:szCs w:val="20"/>
        </w:rPr>
        <w:t>“AP”</w:t>
      </w:r>
      <w:r w:rsidRPr="00F54F34">
        <w:rPr>
          <w:sz w:val="20"/>
          <w:szCs w:val="20"/>
        </w:rPr>
        <w:t xml:space="preserve"> is echter eerst gehouden te betalen, nadat de volledige zending is ontvangen. 8. </w:t>
      </w:r>
      <w:r w:rsidR="00B21549">
        <w:rPr>
          <w:sz w:val="20"/>
          <w:szCs w:val="20"/>
        </w:rPr>
        <w:t>“AP”</w:t>
      </w:r>
      <w:r w:rsidRPr="00F54F34">
        <w:rPr>
          <w:sz w:val="20"/>
          <w:szCs w:val="20"/>
        </w:rPr>
        <w:t xml:space="preserve"> is gerechtigd zijn verplichtingen op te schorten indien de aan hem gerichte facturen niet voorzien zijn van de gehanteerde werknummers. </w:t>
      </w:r>
    </w:p>
    <w:p w:rsidR="00A26B06" w:rsidRPr="00F54F34" w:rsidRDefault="00A26B06" w:rsidP="00A26B06">
      <w:pPr>
        <w:spacing w:after="0"/>
        <w:rPr>
          <w:sz w:val="20"/>
          <w:szCs w:val="20"/>
        </w:rPr>
      </w:pPr>
      <w:r w:rsidRPr="00F54F34">
        <w:rPr>
          <w:sz w:val="20"/>
          <w:szCs w:val="20"/>
        </w:rPr>
        <w:t xml:space="preserve">9. </w:t>
      </w:r>
      <w:r w:rsidR="00B21549">
        <w:rPr>
          <w:sz w:val="20"/>
          <w:szCs w:val="20"/>
        </w:rPr>
        <w:t>“AP”</w:t>
      </w:r>
      <w:r w:rsidRPr="00F54F34">
        <w:rPr>
          <w:sz w:val="20"/>
          <w:szCs w:val="20"/>
        </w:rPr>
        <w:t xml:space="preserve"> behoudt zich het recht van betalingskorting in geval van opschorting. De betalingstermijn zal in geval van opschorting als bedoeld in het voorgaande lid, lopen vanaf de datum waarop de opschorting door </w:t>
      </w:r>
      <w:r w:rsidR="00B21549">
        <w:rPr>
          <w:sz w:val="20"/>
          <w:szCs w:val="20"/>
        </w:rPr>
        <w:t>“AP”</w:t>
      </w:r>
      <w:r w:rsidRPr="00F54F34">
        <w:rPr>
          <w:sz w:val="20"/>
          <w:szCs w:val="20"/>
        </w:rPr>
        <w:t xml:space="preserve"> is opgeheven. </w:t>
      </w:r>
    </w:p>
    <w:p w:rsidR="00A26B06" w:rsidRPr="00F54F34" w:rsidRDefault="00A26B06" w:rsidP="00A26B06">
      <w:pPr>
        <w:spacing w:after="0"/>
        <w:rPr>
          <w:sz w:val="20"/>
          <w:szCs w:val="20"/>
        </w:rPr>
      </w:pPr>
    </w:p>
    <w:p w:rsidR="00A26B06" w:rsidRPr="00F54F34" w:rsidRDefault="00A26B06" w:rsidP="00A26B06">
      <w:pPr>
        <w:spacing w:after="0"/>
        <w:rPr>
          <w:b/>
          <w:sz w:val="20"/>
          <w:szCs w:val="20"/>
        </w:rPr>
      </w:pPr>
      <w:r w:rsidRPr="00F54F34">
        <w:rPr>
          <w:b/>
          <w:sz w:val="20"/>
          <w:szCs w:val="20"/>
        </w:rPr>
        <w:t>Risico</w:t>
      </w:r>
      <w:r w:rsidRPr="00F54F34">
        <w:rPr>
          <w:b/>
          <w:sz w:val="20"/>
          <w:szCs w:val="20"/>
        </w:rPr>
        <w:t xml:space="preserve"> - </w:t>
      </w:r>
      <w:r w:rsidRPr="00F54F34">
        <w:rPr>
          <w:b/>
          <w:sz w:val="20"/>
          <w:szCs w:val="20"/>
        </w:rPr>
        <w:t xml:space="preserve"> Artikel 8. </w:t>
      </w:r>
    </w:p>
    <w:p w:rsidR="00A26B06" w:rsidRPr="00F54F34" w:rsidRDefault="00A26B06" w:rsidP="00A26B06">
      <w:pPr>
        <w:spacing w:after="0"/>
        <w:rPr>
          <w:sz w:val="20"/>
          <w:szCs w:val="20"/>
        </w:rPr>
      </w:pPr>
    </w:p>
    <w:p w:rsidR="00A26B06" w:rsidRPr="00F54F34" w:rsidRDefault="00A26B06" w:rsidP="00A26B06">
      <w:pPr>
        <w:spacing w:after="0"/>
        <w:rPr>
          <w:sz w:val="20"/>
          <w:szCs w:val="20"/>
        </w:rPr>
      </w:pPr>
      <w:r w:rsidRPr="00F54F34">
        <w:rPr>
          <w:sz w:val="20"/>
          <w:szCs w:val="20"/>
        </w:rPr>
        <w:t xml:space="preserve">1. De te leveren zaken zijn tot de aankomst in de magazijnen van </w:t>
      </w:r>
      <w:r w:rsidR="00B21549">
        <w:rPr>
          <w:sz w:val="20"/>
          <w:szCs w:val="20"/>
        </w:rPr>
        <w:t>“AP”</w:t>
      </w:r>
      <w:r w:rsidRPr="00F54F34">
        <w:rPr>
          <w:sz w:val="20"/>
          <w:szCs w:val="20"/>
        </w:rPr>
        <w:t xml:space="preserve"> of op het werk voor risico van de Wederpartij. De Wederpartij is aansprakelijk voor alle schade die tijdens het transport van de zaken met of aan die zaken ontstaat waaronder meer maar niet uitsluitend begrepen ,brand- en waterschade, diefstal en verduistering. De Wederpartij dient zich tegen vermeld risico deugdelijk te verzekeren</w:t>
      </w:r>
      <w:r w:rsidRPr="00F54F34">
        <w:rPr>
          <w:sz w:val="20"/>
          <w:szCs w:val="20"/>
        </w:rPr>
        <w:t>.</w:t>
      </w:r>
    </w:p>
    <w:p w:rsidR="00A26B06" w:rsidRPr="00F54F34" w:rsidRDefault="00A26B06" w:rsidP="00A26B06">
      <w:pPr>
        <w:spacing w:after="0"/>
        <w:rPr>
          <w:b/>
          <w:sz w:val="20"/>
          <w:szCs w:val="20"/>
        </w:rPr>
      </w:pPr>
    </w:p>
    <w:p w:rsidR="00A26B06" w:rsidRPr="00F54F34" w:rsidRDefault="00A26B06">
      <w:pPr>
        <w:rPr>
          <w:b/>
          <w:sz w:val="20"/>
          <w:szCs w:val="20"/>
        </w:rPr>
      </w:pPr>
      <w:r w:rsidRPr="00F54F34">
        <w:rPr>
          <w:b/>
          <w:sz w:val="20"/>
          <w:szCs w:val="20"/>
        </w:rPr>
        <w:t>Garantiebepaling</w:t>
      </w:r>
      <w:r w:rsidRPr="00F54F34">
        <w:rPr>
          <w:b/>
          <w:sz w:val="20"/>
          <w:szCs w:val="20"/>
        </w:rPr>
        <w:t xml:space="preserve"> - </w:t>
      </w:r>
      <w:r w:rsidRPr="00F54F34">
        <w:rPr>
          <w:b/>
          <w:sz w:val="20"/>
          <w:szCs w:val="20"/>
        </w:rPr>
        <w:t xml:space="preserve"> Artikel 9. </w:t>
      </w:r>
    </w:p>
    <w:p w:rsidR="00A26B06" w:rsidRPr="00F54F34" w:rsidRDefault="00A26B06" w:rsidP="00A26B06">
      <w:pPr>
        <w:spacing w:after="0"/>
        <w:rPr>
          <w:sz w:val="20"/>
          <w:szCs w:val="20"/>
        </w:rPr>
      </w:pPr>
      <w:r w:rsidRPr="00F54F34">
        <w:rPr>
          <w:sz w:val="20"/>
          <w:szCs w:val="20"/>
        </w:rPr>
        <w:t xml:space="preserve">1. De Wederpartij garandeert dat de geleverde zaken vrij zijn van alle tekortkomingen ten aanzien van onder andere ontwerp, vervaardiging en samenstelling en dat de goederen goed en deugdelijk zijn en geschikt zijn voor het doel waartoe zij zijn besteld. De Wederpartij verplicht zich enig deel dat tekortkomingen vertoont zo spoedig mogelijk te vervangen of te repareren. Indien reparatie niet binnen een termijn van 7 dagen kan geschieden zal de Wederpartij de geleverde zaken vervangen. </w:t>
      </w:r>
    </w:p>
    <w:p w:rsidR="00A26B06" w:rsidRPr="00F54F34" w:rsidRDefault="00A26B06" w:rsidP="00A26B06">
      <w:pPr>
        <w:spacing w:after="0"/>
        <w:rPr>
          <w:sz w:val="20"/>
          <w:szCs w:val="20"/>
        </w:rPr>
      </w:pPr>
      <w:r w:rsidRPr="00F54F34">
        <w:rPr>
          <w:sz w:val="20"/>
          <w:szCs w:val="20"/>
        </w:rPr>
        <w:t xml:space="preserve">2. De Wederpartij is verplicht tot vergoeding van schade welke door </w:t>
      </w:r>
      <w:r w:rsidR="00B21549">
        <w:rPr>
          <w:sz w:val="20"/>
          <w:szCs w:val="20"/>
        </w:rPr>
        <w:t>“AP”</w:t>
      </w:r>
      <w:r w:rsidRPr="00F54F34">
        <w:rPr>
          <w:sz w:val="20"/>
          <w:szCs w:val="20"/>
        </w:rPr>
        <w:t xml:space="preserve"> wordt geleden middellijk of onmiddellijk en op welke wijze dan ook ontstaan doordat de geleverde zaken niet voldoen aan de vereisten waaraan zij behoren te voldoen onder andere ingevolge deze voorwaarden, dan wel niet tijdig geleverd worden. De Wederpartij zal </w:t>
      </w:r>
      <w:r w:rsidR="00B21549">
        <w:rPr>
          <w:sz w:val="20"/>
          <w:szCs w:val="20"/>
        </w:rPr>
        <w:t>“AP”</w:t>
      </w:r>
      <w:r w:rsidRPr="00F54F34">
        <w:rPr>
          <w:sz w:val="20"/>
          <w:szCs w:val="20"/>
        </w:rPr>
        <w:t xml:space="preserve"> onvoorwaardelijk vrijwaren voor aanspraken van derden ter zake van schade welke in dit lid is bedoeld. De Wederpartij zal zich tegen het risico van dergelijke schade verzekeren tot €2.500.000,00 ( twee-en-een-half-miljoen euro ) per gebeurtenis. </w:t>
      </w:r>
    </w:p>
    <w:p w:rsidR="00A26B06" w:rsidRPr="00F54F34" w:rsidRDefault="00A26B06" w:rsidP="00A26B06">
      <w:pPr>
        <w:spacing w:after="0"/>
        <w:rPr>
          <w:sz w:val="20"/>
          <w:szCs w:val="20"/>
        </w:rPr>
      </w:pPr>
    </w:p>
    <w:p w:rsidR="00A26B06" w:rsidRPr="00F54F34" w:rsidRDefault="00A26B06" w:rsidP="00A26B06">
      <w:pPr>
        <w:spacing w:after="0"/>
        <w:rPr>
          <w:b/>
          <w:sz w:val="20"/>
          <w:szCs w:val="20"/>
        </w:rPr>
      </w:pPr>
      <w:r w:rsidRPr="00F54F34">
        <w:rPr>
          <w:b/>
          <w:sz w:val="20"/>
          <w:szCs w:val="20"/>
        </w:rPr>
        <w:t>Aansprakelijkheid t.o.v. derden</w:t>
      </w:r>
      <w:r w:rsidRPr="00F54F34">
        <w:rPr>
          <w:b/>
          <w:sz w:val="20"/>
          <w:szCs w:val="20"/>
        </w:rPr>
        <w:t xml:space="preserve"> - </w:t>
      </w:r>
      <w:r w:rsidRPr="00F54F34">
        <w:rPr>
          <w:b/>
          <w:sz w:val="20"/>
          <w:szCs w:val="20"/>
        </w:rPr>
        <w:t xml:space="preserve"> Artikel 10. </w:t>
      </w:r>
    </w:p>
    <w:p w:rsidR="00A26B06" w:rsidRPr="00F54F34" w:rsidRDefault="00A26B06" w:rsidP="00A26B06">
      <w:pPr>
        <w:spacing w:after="0"/>
        <w:rPr>
          <w:sz w:val="20"/>
          <w:szCs w:val="20"/>
        </w:rPr>
      </w:pPr>
    </w:p>
    <w:p w:rsidR="00A26B06" w:rsidRPr="00F54F34" w:rsidRDefault="00A26B06" w:rsidP="00A26B06">
      <w:pPr>
        <w:spacing w:after="0"/>
        <w:rPr>
          <w:sz w:val="20"/>
          <w:szCs w:val="20"/>
        </w:rPr>
      </w:pPr>
      <w:r w:rsidRPr="00F54F34">
        <w:rPr>
          <w:sz w:val="20"/>
          <w:szCs w:val="20"/>
        </w:rPr>
        <w:t xml:space="preserve">1. Indien bij aflevering van zaken door de Wederpartij schade wordt toegebracht aan eigendommen van </w:t>
      </w:r>
      <w:r w:rsidR="00B21549">
        <w:rPr>
          <w:sz w:val="20"/>
          <w:szCs w:val="20"/>
        </w:rPr>
        <w:t>“AP”</w:t>
      </w:r>
      <w:r w:rsidRPr="00F54F34">
        <w:rPr>
          <w:sz w:val="20"/>
          <w:szCs w:val="20"/>
        </w:rPr>
        <w:t xml:space="preserve"> of aan eigendommen van derden is de schade volledig voor rekening van de Wederpartij. </w:t>
      </w:r>
    </w:p>
    <w:p w:rsidR="00A26B06" w:rsidRPr="00F54F34" w:rsidRDefault="00A26B06" w:rsidP="00A26B06">
      <w:pPr>
        <w:spacing w:after="0"/>
        <w:rPr>
          <w:sz w:val="20"/>
          <w:szCs w:val="20"/>
        </w:rPr>
      </w:pPr>
      <w:r w:rsidRPr="00F54F34">
        <w:rPr>
          <w:sz w:val="20"/>
          <w:szCs w:val="20"/>
        </w:rPr>
        <w:t xml:space="preserve">2. De Wederpartij is gehouden dergelijke schade zo veel mogelijk te beperken. </w:t>
      </w:r>
    </w:p>
    <w:p w:rsidR="00A26B06" w:rsidRPr="00F54F34" w:rsidRDefault="00A26B06" w:rsidP="00A26B06">
      <w:pPr>
        <w:spacing w:after="0"/>
        <w:rPr>
          <w:sz w:val="20"/>
          <w:szCs w:val="20"/>
        </w:rPr>
      </w:pPr>
      <w:r w:rsidRPr="00F54F34">
        <w:rPr>
          <w:sz w:val="20"/>
          <w:szCs w:val="20"/>
        </w:rPr>
        <w:t xml:space="preserve">3. De Wederpartij is verantwoordelijk voor een door haar of een hare hulppersonen gemaakt ontwerp. </w:t>
      </w:r>
    </w:p>
    <w:p w:rsidR="00A26B06" w:rsidRPr="00F54F34" w:rsidRDefault="00A26B06" w:rsidP="00A26B06">
      <w:pPr>
        <w:spacing w:after="0"/>
        <w:rPr>
          <w:sz w:val="20"/>
          <w:szCs w:val="20"/>
        </w:rPr>
      </w:pPr>
      <w:r w:rsidRPr="00F54F34">
        <w:rPr>
          <w:sz w:val="20"/>
          <w:szCs w:val="20"/>
        </w:rPr>
        <w:t xml:space="preserve">4. Ook indien en voor zover </w:t>
      </w:r>
      <w:r w:rsidR="00B21549">
        <w:rPr>
          <w:sz w:val="20"/>
          <w:szCs w:val="20"/>
        </w:rPr>
        <w:t>“AP”</w:t>
      </w:r>
      <w:r w:rsidRPr="00F54F34">
        <w:rPr>
          <w:sz w:val="20"/>
          <w:szCs w:val="20"/>
        </w:rPr>
        <w:t xml:space="preserve"> de goederen, welke zijn geleverd door de Wederpartij, heeft geleverd aan een derde(n), dan wel de goederen heeft beperkt, blijft de Wederpartij aansprakelijk voor eventuele gebreken. De Wederpartij vrijwaart </w:t>
      </w:r>
      <w:r w:rsidR="00B21549">
        <w:rPr>
          <w:sz w:val="20"/>
          <w:szCs w:val="20"/>
        </w:rPr>
        <w:t>“AP”</w:t>
      </w:r>
      <w:r w:rsidRPr="00F54F34">
        <w:rPr>
          <w:sz w:val="20"/>
          <w:szCs w:val="20"/>
        </w:rPr>
        <w:t xml:space="preserve"> volledig voor enige aansprakelijkheid </w:t>
      </w:r>
      <w:proofErr w:type="spellStart"/>
      <w:r w:rsidRPr="00F54F34">
        <w:rPr>
          <w:sz w:val="20"/>
          <w:szCs w:val="20"/>
        </w:rPr>
        <w:t>terzake</w:t>
      </w:r>
      <w:proofErr w:type="spellEnd"/>
      <w:r w:rsidRPr="00F54F34">
        <w:rPr>
          <w:sz w:val="20"/>
          <w:szCs w:val="20"/>
        </w:rPr>
        <w:t xml:space="preserve">. </w:t>
      </w:r>
    </w:p>
    <w:p w:rsidR="00A26B06" w:rsidRPr="00F54F34" w:rsidRDefault="00A26B06" w:rsidP="00A26B06">
      <w:pPr>
        <w:spacing w:after="0"/>
        <w:rPr>
          <w:sz w:val="20"/>
          <w:szCs w:val="20"/>
        </w:rPr>
      </w:pPr>
    </w:p>
    <w:p w:rsidR="00A26B06" w:rsidRPr="00F54F34" w:rsidRDefault="00A26B06" w:rsidP="00A26B06">
      <w:pPr>
        <w:spacing w:after="0"/>
        <w:rPr>
          <w:b/>
          <w:sz w:val="20"/>
          <w:szCs w:val="20"/>
        </w:rPr>
      </w:pPr>
      <w:r w:rsidRPr="00F54F34">
        <w:rPr>
          <w:b/>
          <w:sz w:val="20"/>
          <w:szCs w:val="20"/>
        </w:rPr>
        <w:t>Intellectuele rechten</w:t>
      </w:r>
      <w:r w:rsidRPr="00F54F34">
        <w:rPr>
          <w:b/>
          <w:sz w:val="20"/>
          <w:szCs w:val="20"/>
        </w:rPr>
        <w:t xml:space="preserve"> -  Artikel 11. </w:t>
      </w:r>
    </w:p>
    <w:p w:rsidR="00A26B06" w:rsidRPr="00F54F34" w:rsidRDefault="00A26B06" w:rsidP="00A26B06">
      <w:pPr>
        <w:spacing w:after="0"/>
        <w:rPr>
          <w:sz w:val="20"/>
          <w:szCs w:val="20"/>
        </w:rPr>
      </w:pPr>
    </w:p>
    <w:p w:rsidR="00A26B06" w:rsidRPr="00F54F34" w:rsidRDefault="00A26B06" w:rsidP="00A26B06">
      <w:pPr>
        <w:spacing w:after="0"/>
        <w:rPr>
          <w:sz w:val="20"/>
          <w:szCs w:val="20"/>
        </w:rPr>
      </w:pPr>
      <w:r w:rsidRPr="00F54F34">
        <w:rPr>
          <w:sz w:val="20"/>
          <w:szCs w:val="20"/>
        </w:rPr>
        <w:t>1.</w:t>
      </w:r>
      <w:r w:rsidRPr="00F54F34">
        <w:rPr>
          <w:sz w:val="20"/>
          <w:szCs w:val="20"/>
        </w:rPr>
        <w:t xml:space="preserve">Indien de Wederpartij van </w:t>
      </w:r>
      <w:r w:rsidR="00B21549">
        <w:rPr>
          <w:sz w:val="20"/>
          <w:szCs w:val="20"/>
        </w:rPr>
        <w:t>“AP”</w:t>
      </w:r>
      <w:r w:rsidRPr="00F54F34">
        <w:rPr>
          <w:sz w:val="20"/>
          <w:szCs w:val="20"/>
        </w:rPr>
        <w:t xml:space="preserve"> goederen, zoals tekeningen, modellen en dergelijke, ontvangt ten behoeve van diens werkzaamheden is de Wederpartij volledig aansprakelijk voor het juist behandelen, bewaren en opslaan daarvan. Zodra het voor de Wederpartij niet meer noodzakelijk is om bedoelde goederen onder zich te houden zullen deze aan </w:t>
      </w:r>
      <w:r w:rsidR="00B21549">
        <w:rPr>
          <w:sz w:val="20"/>
          <w:szCs w:val="20"/>
        </w:rPr>
        <w:t>“AP”</w:t>
      </w:r>
      <w:r w:rsidRPr="00F54F34">
        <w:rPr>
          <w:sz w:val="20"/>
          <w:szCs w:val="20"/>
        </w:rPr>
        <w:t xml:space="preserve"> worden geretourneerd. </w:t>
      </w:r>
    </w:p>
    <w:p w:rsidR="00A26B06" w:rsidRPr="00F54F34" w:rsidRDefault="00A26B06" w:rsidP="00A26B06">
      <w:pPr>
        <w:spacing w:after="0"/>
        <w:rPr>
          <w:sz w:val="20"/>
          <w:szCs w:val="20"/>
        </w:rPr>
      </w:pPr>
      <w:r w:rsidRPr="00F54F34">
        <w:rPr>
          <w:sz w:val="20"/>
          <w:szCs w:val="20"/>
        </w:rPr>
        <w:t xml:space="preserve">2. </w:t>
      </w:r>
      <w:r w:rsidR="00B21549">
        <w:rPr>
          <w:sz w:val="20"/>
          <w:szCs w:val="20"/>
        </w:rPr>
        <w:t>“AP”</w:t>
      </w:r>
      <w:r w:rsidRPr="00F54F34">
        <w:rPr>
          <w:sz w:val="20"/>
          <w:szCs w:val="20"/>
        </w:rPr>
        <w:t xml:space="preserve"> behoudt zich nadrukkelijk het auteursrecht en alle andere intellectuele rechten voor, ter zake van door hem verstrekte tekeningen, berekeningen, modellen, ontwerpen e.d. Deze rechten blijven aan </w:t>
      </w:r>
      <w:r w:rsidR="00B21549">
        <w:rPr>
          <w:sz w:val="20"/>
          <w:szCs w:val="20"/>
        </w:rPr>
        <w:t>“AP”</w:t>
      </w:r>
      <w:r w:rsidRPr="00F54F34">
        <w:rPr>
          <w:sz w:val="20"/>
          <w:szCs w:val="20"/>
        </w:rPr>
        <w:t xml:space="preserve"> toebehoren, ook al zijn daarvoor kosten in rekening gebracht. Overdracht van aan </w:t>
      </w:r>
      <w:r w:rsidR="00B21549">
        <w:rPr>
          <w:sz w:val="20"/>
          <w:szCs w:val="20"/>
        </w:rPr>
        <w:t>“AP”</w:t>
      </w:r>
      <w:r w:rsidRPr="00F54F34">
        <w:rPr>
          <w:sz w:val="20"/>
          <w:szCs w:val="20"/>
        </w:rPr>
        <w:t xml:space="preserve"> toebehorende intellectuele rechten kan slechts geschieden middels een daartoe expliciet strekkende akte. </w:t>
      </w:r>
    </w:p>
    <w:p w:rsidR="00A26B06" w:rsidRPr="00F54F34" w:rsidRDefault="00A26B06" w:rsidP="00A26B06">
      <w:pPr>
        <w:spacing w:after="0"/>
        <w:rPr>
          <w:sz w:val="20"/>
          <w:szCs w:val="20"/>
        </w:rPr>
      </w:pPr>
      <w:r w:rsidRPr="00F54F34">
        <w:rPr>
          <w:sz w:val="20"/>
          <w:szCs w:val="20"/>
        </w:rPr>
        <w:lastRenderedPageBreak/>
        <w:t xml:space="preserve">3. Vermelde werken zullen zonder schriftelijke toestemming van </w:t>
      </w:r>
      <w:r w:rsidR="00B21549">
        <w:rPr>
          <w:sz w:val="20"/>
          <w:szCs w:val="20"/>
        </w:rPr>
        <w:t>“AP”</w:t>
      </w:r>
      <w:r w:rsidRPr="00F54F34">
        <w:rPr>
          <w:sz w:val="20"/>
          <w:szCs w:val="20"/>
        </w:rPr>
        <w:t xml:space="preserve"> noch gekopieerd noch aan derden ter hand mogen worden gesteld, ter inzage mogen worden gegeven of bekend gemaakt mogen worden. Alle bescheiden dienen op eerste aanmaning aan </w:t>
      </w:r>
      <w:r w:rsidR="00B21549">
        <w:rPr>
          <w:sz w:val="20"/>
          <w:szCs w:val="20"/>
        </w:rPr>
        <w:t>“AP”</w:t>
      </w:r>
      <w:r w:rsidRPr="00F54F34">
        <w:rPr>
          <w:sz w:val="20"/>
          <w:szCs w:val="20"/>
        </w:rPr>
        <w:t xml:space="preserve"> te worden geleverd. </w:t>
      </w:r>
    </w:p>
    <w:p w:rsidR="00F54F34" w:rsidRPr="00F54F34" w:rsidRDefault="00A26B06" w:rsidP="00A26B06">
      <w:pPr>
        <w:spacing w:after="0"/>
        <w:rPr>
          <w:sz w:val="20"/>
          <w:szCs w:val="20"/>
        </w:rPr>
      </w:pPr>
      <w:r w:rsidRPr="00F54F34">
        <w:rPr>
          <w:sz w:val="20"/>
          <w:szCs w:val="20"/>
        </w:rPr>
        <w:t xml:space="preserve">4. Bij niet nakoming van in dit artikel bepaalde, zal de nalatige een boete van € 25.000,00 ( vijfentwintigduizend euro ) per overtreding verbeuren, opeisbaar zonder dat ingebrekestelling vereist is. </w:t>
      </w:r>
    </w:p>
    <w:p w:rsidR="00A26B06" w:rsidRPr="00F54F34" w:rsidRDefault="00A26B06" w:rsidP="00A26B06">
      <w:pPr>
        <w:spacing w:after="0"/>
        <w:rPr>
          <w:sz w:val="20"/>
          <w:szCs w:val="20"/>
        </w:rPr>
      </w:pPr>
      <w:r w:rsidRPr="00F54F34">
        <w:rPr>
          <w:sz w:val="20"/>
          <w:szCs w:val="20"/>
        </w:rPr>
        <w:t xml:space="preserve">5. De Wederpartij verklaart dat de geleverde zaken geen inbreuk maken op welke vorm van intellectuele eigendom van derden dan ook en vrijwaart </w:t>
      </w:r>
      <w:r w:rsidR="00B21549">
        <w:rPr>
          <w:sz w:val="20"/>
          <w:szCs w:val="20"/>
        </w:rPr>
        <w:t>“AP”</w:t>
      </w:r>
      <w:r w:rsidRPr="00F54F34">
        <w:rPr>
          <w:sz w:val="20"/>
          <w:szCs w:val="20"/>
        </w:rPr>
        <w:t xml:space="preserve"> voor alle aanspraken en schade ter zake.</w:t>
      </w:r>
    </w:p>
    <w:p w:rsidR="00F54F34" w:rsidRPr="00F54F34" w:rsidRDefault="00F54F34">
      <w:pPr>
        <w:rPr>
          <w:sz w:val="20"/>
          <w:szCs w:val="20"/>
        </w:rPr>
      </w:pPr>
    </w:p>
    <w:p w:rsidR="00F54F34" w:rsidRPr="00F54F34" w:rsidRDefault="00A26B06">
      <w:pPr>
        <w:rPr>
          <w:b/>
          <w:sz w:val="20"/>
          <w:szCs w:val="20"/>
        </w:rPr>
      </w:pPr>
      <w:r w:rsidRPr="00F54F34">
        <w:rPr>
          <w:b/>
          <w:sz w:val="20"/>
          <w:szCs w:val="20"/>
        </w:rPr>
        <w:t xml:space="preserve">Ontbinding </w:t>
      </w:r>
      <w:r w:rsidR="00F54F34" w:rsidRPr="00F54F34">
        <w:rPr>
          <w:b/>
          <w:sz w:val="20"/>
          <w:szCs w:val="20"/>
        </w:rPr>
        <w:t xml:space="preserve"> - </w:t>
      </w:r>
      <w:r w:rsidRPr="00F54F34">
        <w:rPr>
          <w:b/>
          <w:sz w:val="20"/>
          <w:szCs w:val="20"/>
        </w:rPr>
        <w:t xml:space="preserve">Artikel 12. </w:t>
      </w:r>
    </w:p>
    <w:p w:rsidR="00F54F34" w:rsidRPr="00F54F34" w:rsidRDefault="00A26B06">
      <w:pPr>
        <w:rPr>
          <w:sz w:val="20"/>
          <w:szCs w:val="20"/>
        </w:rPr>
      </w:pPr>
      <w:r w:rsidRPr="00F54F34">
        <w:rPr>
          <w:sz w:val="20"/>
          <w:szCs w:val="20"/>
        </w:rPr>
        <w:t xml:space="preserve">In geval van enige tekortkoming bij de uitvoering van de Wederpartij, aanvraag tot surseance van betaling door de Wederpartij, diens faillissement of liquidatie of indien op roerende of onroerende goederen van de Wederpartij beslag wordt gelegd, zal </w:t>
      </w:r>
      <w:r w:rsidR="00B21549">
        <w:rPr>
          <w:sz w:val="20"/>
          <w:szCs w:val="20"/>
        </w:rPr>
        <w:t>“AP”</w:t>
      </w:r>
      <w:r w:rsidRPr="00F54F34">
        <w:rPr>
          <w:sz w:val="20"/>
          <w:szCs w:val="20"/>
        </w:rPr>
        <w:t xml:space="preserve"> het recht hebben de overeenkomst of dat gedeelte daarvan dat op die datum nog uitgevoerd moet worden, te ontbinden, onverminderd het recht van </w:t>
      </w:r>
      <w:r w:rsidR="00B21549">
        <w:rPr>
          <w:sz w:val="20"/>
          <w:szCs w:val="20"/>
        </w:rPr>
        <w:t>“AP”</w:t>
      </w:r>
      <w:r w:rsidRPr="00F54F34">
        <w:rPr>
          <w:sz w:val="20"/>
          <w:szCs w:val="20"/>
        </w:rPr>
        <w:t xml:space="preserve"> op schadevergoeding wegens tekortkoming in de nakoming van de verbintenis en het recht van </w:t>
      </w:r>
      <w:r w:rsidR="00B21549">
        <w:rPr>
          <w:sz w:val="20"/>
          <w:szCs w:val="20"/>
        </w:rPr>
        <w:t>“AP”</w:t>
      </w:r>
      <w:r w:rsidRPr="00F54F34">
        <w:rPr>
          <w:sz w:val="20"/>
          <w:szCs w:val="20"/>
        </w:rPr>
        <w:t xml:space="preserve"> om bij verzuim de overeenkomst om te zetten in een overeenkomst tot vervangende schadevergoeding. In de hierboven genoemde gevallen is elke vordering die </w:t>
      </w:r>
      <w:r w:rsidR="00B21549">
        <w:rPr>
          <w:sz w:val="20"/>
          <w:szCs w:val="20"/>
        </w:rPr>
        <w:t>“AP”</w:t>
      </w:r>
      <w:r w:rsidRPr="00F54F34">
        <w:rPr>
          <w:sz w:val="20"/>
          <w:szCs w:val="20"/>
        </w:rPr>
        <w:t xml:space="preserve"> ten laste van de Wederpartij heeft ineens en dadelijk opeisbaar. </w:t>
      </w:r>
    </w:p>
    <w:p w:rsidR="00F54F34" w:rsidRPr="00F54F34" w:rsidRDefault="00A26B06">
      <w:pPr>
        <w:rPr>
          <w:b/>
          <w:sz w:val="20"/>
          <w:szCs w:val="20"/>
        </w:rPr>
      </w:pPr>
      <w:r w:rsidRPr="00F54F34">
        <w:rPr>
          <w:b/>
          <w:sz w:val="20"/>
          <w:szCs w:val="20"/>
        </w:rPr>
        <w:t xml:space="preserve">AVG </w:t>
      </w:r>
      <w:r w:rsidR="00F54F34" w:rsidRPr="00F54F34">
        <w:rPr>
          <w:b/>
          <w:sz w:val="20"/>
          <w:szCs w:val="20"/>
        </w:rPr>
        <w:t xml:space="preserve">- </w:t>
      </w:r>
      <w:r w:rsidRPr="00F54F34">
        <w:rPr>
          <w:b/>
          <w:sz w:val="20"/>
          <w:szCs w:val="20"/>
        </w:rPr>
        <w:t xml:space="preserve">Artikel 13. </w:t>
      </w:r>
    </w:p>
    <w:p w:rsidR="00F54F34" w:rsidRPr="00F54F34" w:rsidRDefault="00A26B06">
      <w:pPr>
        <w:rPr>
          <w:sz w:val="20"/>
          <w:szCs w:val="20"/>
        </w:rPr>
      </w:pPr>
      <w:r w:rsidRPr="00F54F34">
        <w:rPr>
          <w:sz w:val="20"/>
          <w:szCs w:val="20"/>
        </w:rPr>
        <w:t xml:space="preserve">De Wederpartij verklaart te voldoen aan alle verplichtingen in het kader van de AVG. In de relatie tussen de Wederpartij en </w:t>
      </w:r>
      <w:r w:rsidR="00B21549">
        <w:rPr>
          <w:sz w:val="20"/>
          <w:szCs w:val="20"/>
        </w:rPr>
        <w:t>“AP”</w:t>
      </w:r>
      <w:r w:rsidRPr="00F54F34">
        <w:rPr>
          <w:sz w:val="20"/>
          <w:szCs w:val="20"/>
        </w:rPr>
        <w:t xml:space="preserve"> zal de Wederpartij “verantwoordelijke” zijn, zoals gedefinieerd in de AVG. De Wederpartij verklaart de gegevens van </w:t>
      </w:r>
      <w:r w:rsidR="00B21549">
        <w:rPr>
          <w:sz w:val="20"/>
          <w:szCs w:val="20"/>
        </w:rPr>
        <w:t>“AP”</w:t>
      </w:r>
      <w:r w:rsidRPr="00F54F34">
        <w:rPr>
          <w:sz w:val="20"/>
          <w:szCs w:val="20"/>
        </w:rPr>
        <w:t xml:space="preserve"> niet langer te zullen bewaren dan noodzakelijk is in het kader van de uitvoering van de overeenkomst met </w:t>
      </w:r>
      <w:r w:rsidR="00B21549">
        <w:rPr>
          <w:sz w:val="20"/>
          <w:szCs w:val="20"/>
        </w:rPr>
        <w:t>“AP”</w:t>
      </w:r>
      <w:r w:rsidRPr="00F54F34">
        <w:rPr>
          <w:sz w:val="20"/>
          <w:szCs w:val="20"/>
        </w:rPr>
        <w:t xml:space="preserve">. Indien en voor zover de uitvoering van de overeenkomst is afgerond, zal de Wederpartij de gegevens van </w:t>
      </w:r>
      <w:r w:rsidR="00B21549">
        <w:rPr>
          <w:sz w:val="20"/>
          <w:szCs w:val="20"/>
        </w:rPr>
        <w:t>“AP”</w:t>
      </w:r>
      <w:r w:rsidRPr="00F54F34">
        <w:rPr>
          <w:sz w:val="20"/>
          <w:szCs w:val="20"/>
        </w:rPr>
        <w:t xml:space="preserve"> onverwijld vernietigen. De Wederpartij vrijwaart </w:t>
      </w:r>
      <w:r w:rsidR="00B21549">
        <w:rPr>
          <w:sz w:val="20"/>
          <w:szCs w:val="20"/>
        </w:rPr>
        <w:t>“AP”</w:t>
      </w:r>
      <w:r w:rsidRPr="00F54F34">
        <w:rPr>
          <w:sz w:val="20"/>
          <w:szCs w:val="20"/>
        </w:rPr>
        <w:t xml:space="preserve"> volledig ter zake. </w:t>
      </w:r>
    </w:p>
    <w:p w:rsidR="00F54F34" w:rsidRPr="00F54F34" w:rsidRDefault="00A26B06">
      <w:pPr>
        <w:rPr>
          <w:b/>
          <w:sz w:val="20"/>
          <w:szCs w:val="20"/>
        </w:rPr>
      </w:pPr>
      <w:r w:rsidRPr="00F54F34">
        <w:rPr>
          <w:b/>
          <w:sz w:val="20"/>
          <w:szCs w:val="20"/>
        </w:rPr>
        <w:t xml:space="preserve">Toepasselijk recht en geschillen </w:t>
      </w:r>
      <w:r w:rsidR="00F54F34" w:rsidRPr="00F54F34">
        <w:rPr>
          <w:b/>
          <w:sz w:val="20"/>
          <w:szCs w:val="20"/>
        </w:rPr>
        <w:t xml:space="preserve">- </w:t>
      </w:r>
      <w:r w:rsidRPr="00F54F34">
        <w:rPr>
          <w:b/>
          <w:sz w:val="20"/>
          <w:szCs w:val="20"/>
        </w:rPr>
        <w:t xml:space="preserve">Artikel 14. </w:t>
      </w:r>
    </w:p>
    <w:p w:rsidR="00F54F34" w:rsidRPr="00F54F34" w:rsidRDefault="00A26B06" w:rsidP="00F54F34">
      <w:pPr>
        <w:spacing w:after="0"/>
        <w:rPr>
          <w:sz w:val="20"/>
          <w:szCs w:val="20"/>
        </w:rPr>
      </w:pPr>
      <w:r w:rsidRPr="00F54F34">
        <w:rPr>
          <w:sz w:val="20"/>
          <w:szCs w:val="20"/>
        </w:rPr>
        <w:t xml:space="preserve">1. Op alle rechtsbetrekkingen waarbij </w:t>
      </w:r>
      <w:r w:rsidR="00B21549">
        <w:rPr>
          <w:sz w:val="20"/>
          <w:szCs w:val="20"/>
        </w:rPr>
        <w:t>“AP”</w:t>
      </w:r>
      <w:r w:rsidRPr="00F54F34">
        <w:rPr>
          <w:sz w:val="20"/>
          <w:szCs w:val="20"/>
        </w:rPr>
        <w:t xml:space="preserve"> partij is, is uitsluitend het Nederlands recht van toepassing, ook indien aan een verbintenis geheel of gedeeltelijk in het buitenland uitvoering wordt gegeven of indien de bij de rechtsbetrekking betrokken partij aldaar woonplaats heeft. De toepasselijkheid van het Weens Koopverdrag wordt uitgesloten. </w:t>
      </w:r>
    </w:p>
    <w:p w:rsidR="00F54F34" w:rsidRPr="00F54F34" w:rsidRDefault="00A26B06" w:rsidP="00F54F34">
      <w:pPr>
        <w:spacing w:after="0"/>
        <w:rPr>
          <w:sz w:val="20"/>
          <w:szCs w:val="20"/>
        </w:rPr>
      </w:pPr>
      <w:r w:rsidRPr="00F54F34">
        <w:rPr>
          <w:sz w:val="20"/>
          <w:szCs w:val="20"/>
        </w:rPr>
        <w:t xml:space="preserve">2. De rechter in de vestigingsplaats van </w:t>
      </w:r>
      <w:r w:rsidR="00B21549">
        <w:rPr>
          <w:sz w:val="20"/>
          <w:szCs w:val="20"/>
        </w:rPr>
        <w:t>“AP”</w:t>
      </w:r>
      <w:r w:rsidRPr="00F54F34">
        <w:rPr>
          <w:sz w:val="20"/>
          <w:szCs w:val="20"/>
        </w:rPr>
        <w:t xml:space="preserve"> is bij uitsluiting bevoegd van geschillen kennis te nemen, tenzij de wet dwingend anders voorschrijft. Niettemin heeft </w:t>
      </w:r>
      <w:r w:rsidR="00B21549">
        <w:rPr>
          <w:sz w:val="20"/>
          <w:szCs w:val="20"/>
        </w:rPr>
        <w:t>“AP”</w:t>
      </w:r>
      <w:r w:rsidRPr="00F54F34">
        <w:rPr>
          <w:sz w:val="20"/>
          <w:szCs w:val="20"/>
        </w:rPr>
        <w:t xml:space="preserve"> het recht het geschil voor te leggen aan de volgens de wet bevoegde rechter. </w:t>
      </w:r>
    </w:p>
    <w:p w:rsidR="00FF429B" w:rsidRPr="00F54F34" w:rsidRDefault="00A26B06" w:rsidP="00F54F34">
      <w:pPr>
        <w:spacing w:after="0"/>
        <w:rPr>
          <w:sz w:val="20"/>
          <w:szCs w:val="20"/>
        </w:rPr>
      </w:pPr>
      <w:r w:rsidRPr="00F54F34">
        <w:rPr>
          <w:sz w:val="20"/>
          <w:szCs w:val="20"/>
        </w:rPr>
        <w:t>3. Partijen zullen eerst een beroep op de rechter doen nadat zij zich tot het uiterste hebben ingespannen een geschil in onderling overleg te beslechten.</w:t>
      </w:r>
    </w:p>
    <w:sectPr w:rsidR="00FF429B" w:rsidRPr="00F54F3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624" w:rsidRDefault="001F6624" w:rsidP="00A26B06">
      <w:pPr>
        <w:spacing w:after="0" w:line="240" w:lineRule="auto"/>
      </w:pPr>
      <w:r>
        <w:separator/>
      </w:r>
    </w:p>
  </w:endnote>
  <w:endnote w:type="continuationSeparator" w:id="0">
    <w:p w:rsidR="001F6624" w:rsidRDefault="001F6624" w:rsidP="00A2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132487"/>
      <w:docPartObj>
        <w:docPartGallery w:val="Page Numbers (Bottom of Page)"/>
        <w:docPartUnique/>
      </w:docPartObj>
    </w:sdtPr>
    <w:sdtContent>
      <w:p w:rsidR="00F54F34" w:rsidRDefault="00F54F34">
        <w:pPr>
          <w:pStyle w:val="Voettekst"/>
          <w:jc w:val="center"/>
        </w:pPr>
        <w:r>
          <w:fldChar w:fldCharType="begin"/>
        </w:r>
        <w:r>
          <w:instrText>PAGE   \* MERGEFORMAT</w:instrText>
        </w:r>
        <w:r>
          <w:fldChar w:fldCharType="separate"/>
        </w:r>
        <w:r w:rsidR="00B21549">
          <w:rPr>
            <w:noProof/>
          </w:rPr>
          <w:t>1</w:t>
        </w:r>
        <w:r>
          <w:fldChar w:fldCharType="end"/>
        </w:r>
      </w:p>
    </w:sdtContent>
  </w:sdt>
  <w:p w:rsidR="00F54F34" w:rsidRDefault="00F54F3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624" w:rsidRDefault="001F6624" w:rsidP="00A26B06">
      <w:pPr>
        <w:spacing w:after="0" w:line="240" w:lineRule="auto"/>
      </w:pPr>
      <w:r>
        <w:separator/>
      </w:r>
    </w:p>
  </w:footnote>
  <w:footnote w:type="continuationSeparator" w:id="0">
    <w:p w:rsidR="001F6624" w:rsidRDefault="001F6624" w:rsidP="00A26B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alias w:val="Titel"/>
      <w:id w:val="77738743"/>
      <w:placeholder>
        <w:docPart w:val="BC177D5EF8CF45F99ECFE4A1C4327711"/>
      </w:placeholder>
      <w:dataBinding w:prefixMappings="xmlns:ns0='http://schemas.openxmlformats.org/package/2006/metadata/core-properties' xmlns:ns1='http://purl.org/dc/elements/1.1/'" w:xpath="/ns0:coreProperties[1]/ns1:title[1]" w:storeItemID="{6C3C8BC8-F283-45AE-878A-BAB7291924A1}"/>
      <w:text/>
    </w:sdtPr>
    <w:sdtContent>
      <w:p w:rsidR="00A26B06" w:rsidRPr="00A26B06" w:rsidRDefault="00A26B06">
        <w:pPr>
          <w:pStyle w:val="Koptekst"/>
          <w:pBdr>
            <w:bottom w:val="thickThinSmallGap" w:sz="24" w:space="1" w:color="622423" w:themeColor="accent2" w:themeShade="7F"/>
          </w:pBdr>
          <w:jc w:val="center"/>
          <w:rPr>
            <w:rFonts w:asciiTheme="majorHAnsi" w:eastAsiaTheme="majorEastAsia" w:hAnsiTheme="majorHAnsi" w:cstheme="majorBidi"/>
            <w:sz w:val="28"/>
            <w:szCs w:val="28"/>
          </w:rPr>
        </w:pPr>
        <w:r w:rsidRPr="00A26B06">
          <w:rPr>
            <w:rFonts w:asciiTheme="majorHAnsi" w:eastAsiaTheme="majorEastAsia" w:hAnsiTheme="majorHAnsi" w:cstheme="majorBidi"/>
            <w:sz w:val="28"/>
            <w:szCs w:val="28"/>
          </w:rPr>
          <w:t>Algemene Inkoopvoorwaarden Atelier Pracht (Scheveningse Pracht)</w:t>
        </w:r>
      </w:p>
    </w:sdtContent>
  </w:sdt>
  <w:p w:rsidR="00A26B06" w:rsidRDefault="00A26B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06"/>
    <w:rsid w:val="001F6624"/>
    <w:rsid w:val="00A26B06"/>
    <w:rsid w:val="00B21549"/>
    <w:rsid w:val="00F54F34"/>
    <w:rsid w:val="00FF42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26B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6B06"/>
  </w:style>
  <w:style w:type="paragraph" w:styleId="Voettekst">
    <w:name w:val="footer"/>
    <w:basedOn w:val="Standaard"/>
    <w:link w:val="VoettekstChar"/>
    <w:uiPriority w:val="99"/>
    <w:unhideWhenUsed/>
    <w:rsid w:val="00A26B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6B06"/>
  </w:style>
  <w:style w:type="paragraph" w:styleId="Ballontekst">
    <w:name w:val="Balloon Text"/>
    <w:basedOn w:val="Standaard"/>
    <w:link w:val="BallontekstChar"/>
    <w:uiPriority w:val="99"/>
    <w:semiHidden/>
    <w:unhideWhenUsed/>
    <w:rsid w:val="00A26B0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6B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26B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6B06"/>
  </w:style>
  <w:style w:type="paragraph" w:styleId="Voettekst">
    <w:name w:val="footer"/>
    <w:basedOn w:val="Standaard"/>
    <w:link w:val="VoettekstChar"/>
    <w:uiPriority w:val="99"/>
    <w:unhideWhenUsed/>
    <w:rsid w:val="00A26B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6B06"/>
  </w:style>
  <w:style w:type="paragraph" w:styleId="Ballontekst">
    <w:name w:val="Balloon Text"/>
    <w:basedOn w:val="Standaard"/>
    <w:link w:val="BallontekstChar"/>
    <w:uiPriority w:val="99"/>
    <w:semiHidden/>
    <w:unhideWhenUsed/>
    <w:rsid w:val="00A26B0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6B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177D5EF8CF45F99ECFE4A1C4327711"/>
        <w:category>
          <w:name w:val="Algemeen"/>
          <w:gallery w:val="placeholder"/>
        </w:category>
        <w:types>
          <w:type w:val="bbPlcHdr"/>
        </w:types>
        <w:behaviors>
          <w:behavior w:val="content"/>
        </w:behaviors>
        <w:guid w:val="{D45138B8-F896-48C3-9AF8-577B4F90ABB5}"/>
      </w:docPartPr>
      <w:docPartBody>
        <w:p w:rsidR="00000000" w:rsidRDefault="004223AD" w:rsidP="004223AD">
          <w:pPr>
            <w:pStyle w:val="BC177D5EF8CF45F99ECFE4A1C4327711"/>
          </w:pPr>
          <w:r>
            <w:rPr>
              <w:rFonts w:asciiTheme="majorHAnsi" w:eastAsiaTheme="majorEastAsia" w:hAnsiTheme="majorHAnsi" w:cstheme="majorBidi"/>
              <w:sz w:val="32"/>
              <w:szCs w:val="32"/>
            </w:rPr>
            <w:t>[Geef de 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3AD"/>
    <w:rsid w:val="004223AD"/>
    <w:rsid w:val="00DF2A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C177D5EF8CF45F99ECFE4A1C4327711">
    <w:name w:val="BC177D5EF8CF45F99ECFE4A1C4327711"/>
    <w:rsid w:val="004223A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C177D5EF8CF45F99ECFE4A1C4327711">
    <w:name w:val="BC177D5EF8CF45F99ECFE4A1C4327711"/>
    <w:rsid w:val="004223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2070</Words>
  <Characters>11388</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Algemene Inkoopvoorwaarden Atelier Pracht (Scheveningse Pracht)</dc:title>
  <dc:creator>Yvonne</dc:creator>
  <cp:lastModifiedBy>Yvonne</cp:lastModifiedBy>
  <cp:revision>2</cp:revision>
  <dcterms:created xsi:type="dcterms:W3CDTF">2019-03-17T12:35:00Z</dcterms:created>
  <dcterms:modified xsi:type="dcterms:W3CDTF">2019-03-17T12:52:00Z</dcterms:modified>
</cp:coreProperties>
</file>